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46D2" w14:textId="77777777" w:rsidR="00F407B9" w:rsidRDefault="00000000">
      <w:r>
        <w:rPr>
          <w:sz w:val="24"/>
          <w:szCs w:val="24"/>
        </w:rPr>
        <w:t xml:space="preserve">      </w:t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EEFDB2B" wp14:editId="22B7B3F3">
            <wp:extent cx="4114800" cy="502920"/>
            <wp:effectExtent l="0" t="0" r="0" b="0"/>
            <wp:docPr id="8" name="image1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7C7F3502" wp14:editId="372195B9">
            <wp:simplePos x="0" y="0"/>
            <wp:positionH relativeFrom="column">
              <wp:posOffset>8572500</wp:posOffset>
            </wp:positionH>
            <wp:positionV relativeFrom="paragraph">
              <wp:posOffset>2541</wp:posOffset>
            </wp:positionV>
            <wp:extent cx="431165" cy="55308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1E79A7C3" wp14:editId="3C25973E">
            <wp:simplePos x="0" y="0"/>
            <wp:positionH relativeFrom="column">
              <wp:posOffset>1</wp:posOffset>
            </wp:positionH>
            <wp:positionV relativeFrom="paragraph">
              <wp:posOffset>36830</wp:posOffset>
            </wp:positionV>
            <wp:extent cx="895985" cy="558165"/>
            <wp:effectExtent l="0" t="0" r="0" b="0"/>
            <wp:wrapNone/>
            <wp:docPr id="6" name="image3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6AABD2" w14:textId="77777777" w:rsidR="00F407B9" w:rsidRDefault="00000000">
      <w:pPr>
        <w:jc w:val="center"/>
        <w:rPr>
          <w:color w:val="2F5496"/>
          <w:sz w:val="56"/>
          <w:szCs w:val="56"/>
        </w:rPr>
      </w:pPr>
      <w:r>
        <w:rPr>
          <w:color w:val="2F5496"/>
          <w:sz w:val="56"/>
          <w:szCs w:val="56"/>
        </w:rPr>
        <w:t>File Review Tool</w:t>
      </w:r>
    </w:p>
    <w:p w14:paraId="0F4E86B6" w14:textId="77777777" w:rsidR="00F407B9" w:rsidRDefault="00000000">
      <w:pPr>
        <w:rPr>
          <w:sz w:val="28"/>
          <w:szCs w:val="28"/>
        </w:rPr>
      </w:pPr>
      <w:r>
        <w:rPr>
          <w:sz w:val="28"/>
          <w:szCs w:val="28"/>
        </w:rPr>
        <w:t>Home Visitor:                                                                         Date file review completed:</w:t>
      </w:r>
    </w:p>
    <w:p w14:paraId="5292AB6A" w14:textId="77777777" w:rsidR="00F407B9" w:rsidRDefault="00000000">
      <w:pPr>
        <w:rPr>
          <w:sz w:val="28"/>
          <w:szCs w:val="28"/>
        </w:rPr>
      </w:pPr>
      <w:r>
        <w:rPr>
          <w:sz w:val="28"/>
          <w:szCs w:val="28"/>
        </w:rPr>
        <w:t>Child Initials: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Enrollment Date:</w:t>
      </w:r>
    </w:p>
    <w:p w14:paraId="5FC6DD4B" w14:textId="77777777" w:rsidR="00F407B9" w:rsidRDefault="00000000">
      <w:pPr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Personal Visits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 </w:t>
      </w:r>
    </w:p>
    <w:tbl>
      <w:tblPr>
        <w:tblStyle w:val="a"/>
        <w:tblW w:w="1457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4"/>
        <w:gridCol w:w="1013"/>
        <w:gridCol w:w="1013"/>
        <w:gridCol w:w="1013"/>
        <w:gridCol w:w="1013"/>
        <w:gridCol w:w="1013"/>
        <w:gridCol w:w="1013"/>
        <w:gridCol w:w="3412"/>
      </w:tblGrid>
      <w:tr w:rsidR="00F407B9" w14:paraId="0EFB2FBC" w14:textId="77777777">
        <w:tc>
          <w:tcPr>
            <w:tcW w:w="5085" w:type="dxa"/>
          </w:tcPr>
          <w:p w14:paraId="6B2473A4" w14:textId="77777777" w:rsidR="00F407B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Foundational Personal Visit Plan</w:t>
            </w:r>
          </w:p>
          <w:p w14:paraId="70753BE8" w14:textId="77777777" w:rsidR="00F407B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 Personal Visit Planning Guides</w:t>
            </w:r>
          </w:p>
          <w:p w14:paraId="5C8831AF" w14:textId="77777777" w:rsidR="00F407B9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reviewed indicate that:</w:t>
            </w:r>
          </w:p>
        </w:tc>
        <w:tc>
          <w:tcPr>
            <w:tcW w:w="1013" w:type="dxa"/>
          </w:tcPr>
          <w:p w14:paraId="6FE6F0E5" w14:textId="77777777" w:rsidR="00F407B9" w:rsidRDefault="000000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Planning</w:t>
            </w:r>
          </w:p>
          <w:p w14:paraId="09B477BB" w14:textId="77777777" w:rsidR="00F407B9" w:rsidRDefault="000000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Guide</w:t>
            </w:r>
          </w:p>
          <w:p w14:paraId="6B620232" w14:textId="77777777" w:rsidR="00F407B9" w:rsidRDefault="000000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14:paraId="29FB1A06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Planning Guide</w:t>
            </w:r>
          </w:p>
          <w:p w14:paraId="21221459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13" w:type="dxa"/>
          </w:tcPr>
          <w:p w14:paraId="33736EB4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Planning Guide</w:t>
            </w:r>
          </w:p>
          <w:p w14:paraId="6E6AB718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13" w:type="dxa"/>
          </w:tcPr>
          <w:p w14:paraId="0EFF0D68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Planning Guide </w:t>
            </w:r>
          </w:p>
          <w:p w14:paraId="69B201A8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13" w:type="dxa"/>
          </w:tcPr>
          <w:p w14:paraId="6CF670AE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Planning Guide</w:t>
            </w:r>
          </w:p>
          <w:p w14:paraId="454DBD92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13" w:type="dxa"/>
          </w:tcPr>
          <w:p w14:paraId="526E5557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Planning Guide</w:t>
            </w:r>
          </w:p>
          <w:p w14:paraId="6DCCD97F" w14:textId="77777777" w:rsidR="00F407B9" w:rsidRDefault="000000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412" w:type="dxa"/>
          </w:tcPr>
          <w:p w14:paraId="66C0D6BE" w14:textId="77777777" w:rsidR="00F407B9" w:rsidRDefault="000000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Notes</w:t>
            </w:r>
          </w:p>
        </w:tc>
      </w:tr>
      <w:tr w:rsidR="00F407B9" w14:paraId="1BDFAE9D" w14:textId="77777777">
        <w:tc>
          <w:tcPr>
            <w:tcW w:w="5085" w:type="dxa"/>
          </w:tcPr>
          <w:p w14:paraId="55630AAC" w14:textId="77777777" w:rsidR="00F407B9" w:rsidRDefault="00F407B9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14:paraId="539D5E59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57394B75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1013" w:type="dxa"/>
          </w:tcPr>
          <w:p w14:paraId="4C109A26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33F68B0F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1013" w:type="dxa"/>
          </w:tcPr>
          <w:p w14:paraId="14417D78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2F770EDB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1013" w:type="dxa"/>
          </w:tcPr>
          <w:p w14:paraId="0581AC1F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5AB4DC74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1013" w:type="dxa"/>
          </w:tcPr>
          <w:p w14:paraId="677A3B02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5736B901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1013" w:type="dxa"/>
          </w:tcPr>
          <w:p w14:paraId="6964502D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  <w:p w14:paraId="4864AF01" w14:textId="77777777" w:rsidR="00F407B9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</w:t>
            </w:r>
          </w:p>
        </w:tc>
        <w:tc>
          <w:tcPr>
            <w:tcW w:w="3412" w:type="dxa"/>
          </w:tcPr>
          <w:p w14:paraId="599A9F5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2E4BDA78" w14:textId="77777777">
        <w:tc>
          <w:tcPr>
            <w:tcW w:w="5085" w:type="dxa"/>
          </w:tcPr>
          <w:p w14:paraId="6F3A86FD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Foundational Personal Visit Plans or a </w:t>
            </w:r>
            <w:r>
              <w:rPr>
                <w:i/>
                <w:sz w:val="28"/>
                <w:szCs w:val="28"/>
              </w:rPr>
              <w:t>Personal Visit Planning Guide</w:t>
            </w:r>
            <w:r>
              <w:rPr>
                <w:sz w:val="28"/>
                <w:szCs w:val="28"/>
              </w:rPr>
              <w:t xml:space="preserve"> were used to design and deliver the visit</w:t>
            </w:r>
          </w:p>
        </w:tc>
        <w:tc>
          <w:tcPr>
            <w:tcW w:w="1013" w:type="dxa"/>
          </w:tcPr>
          <w:p w14:paraId="33597C7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B08B21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7A482BA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D381521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B8F5A9E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594521E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461EFFE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49CA656E" w14:textId="77777777">
        <w:tc>
          <w:tcPr>
            <w:tcW w:w="5085" w:type="dxa"/>
          </w:tcPr>
          <w:p w14:paraId="2F09051D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visit took place in the home, except in a case of extenuating </w:t>
            </w:r>
            <w:proofErr w:type="gramStart"/>
            <w:r>
              <w:rPr>
                <w:sz w:val="28"/>
                <w:szCs w:val="28"/>
              </w:rPr>
              <w:t>circumstances</w:t>
            </w:r>
            <w:proofErr w:type="gramEnd"/>
          </w:p>
          <w:p w14:paraId="0815E302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Reason: _____________________</w:t>
            </w:r>
          </w:p>
        </w:tc>
        <w:tc>
          <w:tcPr>
            <w:tcW w:w="1013" w:type="dxa"/>
          </w:tcPr>
          <w:p w14:paraId="4AB2836A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3D68627C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896F4E1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23D40AC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2E6AD4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69319E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34555C80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389C33EC" w14:textId="77777777">
        <w:tc>
          <w:tcPr>
            <w:tcW w:w="5085" w:type="dxa"/>
          </w:tcPr>
          <w:p w14:paraId="74A1F903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visit addressed all three areas of emphasis:</w:t>
            </w:r>
          </w:p>
          <w:p w14:paraId="04DACFF2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Parent-Child Interaction</w:t>
            </w:r>
          </w:p>
          <w:p w14:paraId="59682119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Centered Parenting</w:t>
            </w:r>
          </w:p>
          <w:p w14:paraId="0ACAA00A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Well-Being</w:t>
            </w:r>
          </w:p>
        </w:tc>
        <w:tc>
          <w:tcPr>
            <w:tcW w:w="1013" w:type="dxa"/>
          </w:tcPr>
          <w:p w14:paraId="1A6A5EF3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DC9566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3004D496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445C3B42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15A38B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1D3F2B0A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1B62CE9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01E204C7" w14:textId="77777777">
        <w:tc>
          <w:tcPr>
            <w:tcW w:w="5085" w:type="dxa"/>
          </w:tcPr>
          <w:p w14:paraId="5B80BFFF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Strategies GOLD is up to date in the TS GOLD platform</w:t>
            </w:r>
          </w:p>
        </w:tc>
        <w:tc>
          <w:tcPr>
            <w:tcW w:w="1013" w:type="dxa"/>
          </w:tcPr>
          <w:p w14:paraId="75527C9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8839136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A66C052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2ED05C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A042E30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D6CC16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0045693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6E54C7C0" w14:textId="77777777">
        <w:tc>
          <w:tcPr>
            <w:tcW w:w="5085" w:type="dxa"/>
          </w:tcPr>
          <w:p w14:paraId="56DDF6B2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family helped plan the visit</w:t>
            </w:r>
          </w:p>
        </w:tc>
        <w:tc>
          <w:tcPr>
            <w:tcW w:w="1013" w:type="dxa"/>
          </w:tcPr>
          <w:p w14:paraId="1C4DFFE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75F982F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95E3DA9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1F70362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EDAC4D2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19BD84C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169BB3FE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67F47AFF" w14:textId="77777777">
        <w:tc>
          <w:tcPr>
            <w:tcW w:w="5085" w:type="dxa"/>
          </w:tcPr>
          <w:p w14:paraId="457FFE98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Parent/Guardian signed the Planning Guide</w:t>
            </w:r>
          </w:p>
        </w:tc>
        <w:tc>
          <w:tcPr>
            <w:tcW w:w="1013" w:type="dxa"/>
          </w:tcPr>
          <w:p w14:paraId="5A56F22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49468F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C8C427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BDED4E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E9A7D8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7CF900C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40D5DFB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437FBCBB" w14:textId="77777777">
        <w:tc>
          <w:tcPr>
            <w:tcW w:w="5085" w:type="dxa"/>
          </w:tcPr>
          <w:p w14:paraId="291F6AB8" w14:textId="77777777" w:rsidR="00F407B9" w:rsidRDefault="0000000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One key point is identified in each area of emphasis</w:t>
            </w:r>
          </w:p>
        </w:tc>
        <w:tc>
          <w:tcPr>
            <w:tcW w:w="1013" w:type="dxa"/>
          </w:tcPr>
          <w:p w14:paraId="354DE5C4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87470A4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611EE49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8EF54E4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09877B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436370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5EE99ED8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67A8D244" w14:textId="77777777">
        <w:tc>
          <w:tcPr>
            <w:tcW w:w="5085" w:type="dxa"/>
          </w:tcPr>
          <w:p w14:paraId="167819DE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intent was identified in each area of emphasis</w:t>
            </w:r>
          </w:p>
        </w:tc>
        <w:tc>
          <w:tcPr>
            <w:tcW w:w="1013" w:type="dxa"/>
          </w:tcPr>
          <w:p w14:paraId="18851B83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457D3D7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70ABE601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DA3A429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9DD6CA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1E9EC9A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4CAB6E0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39394C59" w14:textId="77777777">
        <w:tc>
          <w:tcPr>
            <w:tcW w:w="5085" w:type="dxa"/>
          </w:tcPr>
          <w:p w14:paraId="52975EBB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components of the Personal Visit Planning Guide were filled out</w:t>
            </w:r>
          </w:p>
        </w:tc>
        <w:tc>
          <w:tcPr>
            <w:tcW w:w="1013" w:type="dxa"/>
          </w:tcPr>
          <w:p w14:paraId="141A189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482DCE24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04A15E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536AB5C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D58D8F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44884ED3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3C44DF5A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05CED0E7" w14:textId="77777777">
        <w:tc>
          <w:tcPr>
            <w:tcW w:w="5085" w:type="dxa"/>
          </w:tcPr>
          <w:p w14:paraId="6632C533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child’s developmental goal is written on the form and the activity supported the goal</w:t>
            </w:r>
          </w:p>
        </w:tc>
        <w:tc>
          <w:tcPr>
            <w:tcW w:w="1013" w:type="dxa"/>
          </w:tcPr>
          <w:p w14:paraId="44C431AF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35B2DF97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A38759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304754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6D14FB70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8FEEA2D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466AAF2B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  <w:tr w:rsidR="00F407B9" w14:paraId="73C7B526" w14:textId="77777777">
        <w:tc>
          <w:tcPr>
            <w:tcW w:w="5085" w:type="dxa"/>
          </w:tcPr>
          <w:p w14:paraId="6A30DDF2" w14:textId="77777777" w:rsidR="00F407B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Anecdotal observations were noted (lesson plan, GOLD, notes, etc.)</w:t>
            </w:r>
          </w:p>
        </w:tc>
        <w:tc>
          <w:tcPr>
            <w:tcW w:w="1013" w:type="dxa"/>
          </w:tcPr>
          <w:p w14:paraId="6FBF774F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1F510F3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03C12153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2328220E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55AF2FB4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3" w:type="dxa"/>
          </w:tcPr>
          <w:p w14:paraId="3CC5E435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2" w:type="dxa"/>
          </w:tcPr>
          <w:p w14:paraId="0ED09A9A" w14:textId="77777777" w:rsidR="00F407B9" w:rsidRDefault="00F407B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F7D5D47" w14:textId="77777777" w:rsidR="00F407B9" w:rsidRDefault="00000000">
      <w:pPr>
        <w:pStyle w:val="Heading1"/>
        <w:keepNext w:val="0"/>
        <w:keepLines w:val="0"/>
        <w:rPr>
          <w:sz w:val="22"/>
          <w:szCs w:val="22"/>
        </w:rPr>
      </w:pPr>
      <w:bookmarkStart w:id="0" w:name="_heading=h.smx05k7hbx6p" w:colFirst="0" w:colLast="0"/>
      <w:bookmarkEnd w:id="0"/>
      <w:r>
        <w:rPr>
          <w:sz w:val="22"/>
          <w:szCs w:val="22"/>
        </w:rPr>
        <w:t>1302.35 Education in home-based programs.</w:t>
      </w:r>
    </w:p>
    <w:p w14:paraId="17704AFB" w14:textId="77777777" w:rsidR="00F407B9" w:rsidRDefault="00000000">
      <w:pPr>
        <w:spacing w:before="240" w:after="240"/>
      </w:pPr>
      <w:r>
        <w:t xml:space="preserve">(a) </w:t>
      </w:r>
      <w:r>
        <w:rPr>
          <w:i/>
        </w:rPr>
        <w:t>Purpose</w:t>
      </w:r>
      <w:r>
        <w:t>. A home-based program must provide home visits and group socialization activities that promote secure parent-child relationships and help parents provide high-quality early learning experiences in language, literacy, mathematics, social and emotional functioning, approaches to learning, science, physical skills, and creative arts. A program must implement a research-based curriculum that delivers developmentally, linguistically, and culturally appropriate home visits and group socialization activities that support children’s cognitive, social, and emotional growth for later success in school.</w:t>
      </w:r>
    </w:p>
    <w:p w14:paraId="49F93F06" w14:textId="77777777" w:rsidR="00F407B9" w:rsidRDefault="00000000">
      <w:pPr>
        <w:spacing w:before="240" w:after="240"/>
      </w:pPr>
      <w:r>
        <w:rPr>
          <w:b/>
        </w:rPr>
        <w:t>Procedure:</w:t>
      </w:r>
    </w:p>
    <w:p w14:paraId="79F399B9" w14:textId="77777777" w:rsidR="00F407B9" w:rsidRDefault="00000000">
      <w:pPr>
        <w:numPr>
          <w:ilvl w:val="0"/>
          <w:numId w:val="1"/>
        </w:numPr>
        <w:spacing w:before="240" w:after="0"/>
      </w:pPr>
      <w:r>
        <w:t>Coach/Mentor will review the last 6 Planning Guides</w:t>
      </w:r>
    </w:p>
    <w:p w14:paraId="115D5887" w14:textId="77777777" w:rsidR="00F407B9" w:rsidRDefault="00000000">
      <w:pPr>
        <w:numPr>
          <w:ilvl w:val="0"/>
          <w:numId w:val="1"/>
        </w:numPr>
        <w:spacing w:after="0"/>
      </w:pPr>
      <w:r>
        <w:t xml:space="preserve">Coach/Mentor and CFS will plan a time to meet and </w:t>
      </w:r>
      <w:proofErr w:type="gramStart"/>
      <w:r>
        <w:t>follow-up</w:t>
      </w:r>
      <w:proofErr w:type="gramEnd"/>
    </w:p>
    <w:p w14:paraId="4519F282" w14:textId="77777777" w:rsidR="00F407B9" w:rsidRDefault="00000000">
      <w:pPr>
        <w:numPr>
          <w:ilvl w:val="0"/>
          <w:numId w:val="1"/>
        </w:numPr>
        <w:spacing w:after="240"/>
      </w:pPr>
      <w:r>
        <w:t xml:space="preserve">CFS are able to be present for file review, but can choose not to attend - CFS will choose if they would like further support in </w:t>
      </w:r>
      <w:proofErr w:type="gramStart"/>
      <w:r>
        <w:t>planning</w:t>
      </w:r>
      <w:proofErr w:type="gramEnd"/>
    </w:p>
    <w:p w14:paraId="0F79394D" w14:textId="77777777" w:rsidR="00F407B9" w:rsidRDefault="00000000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>7/23</w:t>
      </w:r>
    </w:p>
    <w:p w14:paraId="3897EACE" w14:textId="77777777" w:rsidR="00F407B9" w:rsidRDefault="00F407B9">
      <w:pPr>
        <w:spacing w:before="240" w:after="240"/>
        <w:ind w:left="720"/>
      </w:pPr>
    </w:p>
    <w:p w14:paraId="3717C4A4" w14:textId="77777777" w:rsidR="00F407B9" w:rsidRDefault="00F407B9">
      <w:pPr>
        <w:spacing w:before="240" w:after="240"/>
        <w:ind w:left="720"/>
        <w:rPr>
          <w:sz w:val="20"/>
          <w:szCs w:val="20"/>
        </w:rPr>
      </w:pPr>
    </w:p>
    <w:p w14:paraId="25DF9F52" w14:textId="77777777" w:rsidR="00F407B9" w:rsidRDefault="00F407B9">
      <w:pPr>
        <w:rPr>
          <w:color w:val="FF0000"/>
          <w:sz w:val="28"/>
          <w:szCs w:val="28"/>
          <w:u w:val="single"/>
        </w:rPr>
      </w:pPr>
    </w:p>
    <w:sectPr w:rsidR="00F407B9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7FF"/>
    <w:multiLevelType w:val="multilevel"/>
    <w:tmpl w:val="ED547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083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B9"/>
    <w:rsid w:val="004B7877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BE94"/>
  <w15:docId w15:val="{AADFCF9C-E21C-410C-B1E1-B55DF669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efaultParagraphFont"/>
    <w:rsid w:val="00C46A11"/>
  </w:style>
  <w:style w:type="table" w:styleId="TableGrid">
    <w:name w:val="Table Grid"/>
    <w:basedOn w:val="TableNormal"/>
    <w:uiPriority w:val="39"/>
    <w:rsid w:val="0010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1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UILJl1rWYY8B5xDMtHBhLboFg==">CgMxLjAyDmguc214MDVrN2hieDZwOAByITF0cE5PbUdBRTlpZUhjLXoxcUVBZElMbXI4aUpnb25BTw==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Marissa Larson</cp:lastModifiedBy>
  <cp:revision>2</cp:revision>
  <dcterms:created xsi:type="dcterms:W3CDTF">2023-07-13T14:26:00Z</dcterms:created>
  <dcterms:modified xsi:type="dcterms:W3CDTF">2023-07-13T14:26:00Z</dcterms:modified>
</cp:coreProperties>
</file>