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7E6E6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7E6E6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7E6E6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7E6E6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7E6E6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7E6E6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1E4875">
        <w:trPr>
          <w:trHeight w:val="3866"/>
        </w:trPr>
        <w:tc>
          <w:tcPr>
            <w:tcW w:w="1974" w:type="dxa"/>
          </w:tcPr>
          <w:p w14:paraId="49046684" w14:textId="273B6436" w:rsidR="00627AD5" w:rsidRPr="00F41041" w:rsidRDefault="00F41041" w:rsidP="00995969">
            <w:pPr>
              <w:rPr>
                <w:sz w:val="24"/>
                <w:szCs w:val="24"/>
              </w:rPr>
            </w:pP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>Let your child hold or lay on a soft blanket or hold a toy that makes a crinkly sound. These provide new sensory experiences.</w:t>
            </w:r>
          </w:p>
        </w:tc>
        <w:tc>
          <w:tcPr>
            <w:tcW w:w="2071" w:type="dxa"/>
          </w:tcPr>
          <w:p w14:paraId="23529F93" w14:textId="70395692" w:rsidR="00F41041" w:rsidRPr="00F41041" w:rsidRDefault="00F41041" w:rsidP="00F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 xml:space="preserve">For young infants, find contrasting patterns or safe objects to allow your child to explore or look at it. </w:t>
            </w:r>
            <w:r w:rsidR="00D414D6">
              <w:rPr>
                <w:rFonts w:ascii="Times New Roman" w:hAnsi="Times New Roman" w:cs="Times New Roman"/>
                <w:sz w:val="24"/>
                <w:szCs w:val="24"/>
              </w:rPr>
              <w:t xml:space="preserve">Talk to your baby about the patterns they are exploring. </w:t>
            </w:r>
          </w:p>
          <w:p w14:paraId="7CE16294" w14:textId="75A0E6D7" w:rsidR="00627AD5" w:rsidRPr="00F41041" w:rsidRDefault="00627AD5" w:rsidP="009959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D0EC843" w14:textId="320B2309" w:rsidR="00627AD5" w:rsidRPr="00F41041" w:rsidRDefault="00F41041" w:rsidP="006B33F1">
            <w:pPr>
              <w:jc w:val="both"/>
              <w:rPr>
                <w:sz w:val="24"/>
                <w:szCs w:val="24"/>
              </w:rPr>
            </w:pP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>Blow bubbles in your child’s direction. Watch to see how she explores them.</w:t>
            </w:r>
          </w:p>
        </w:tc>
        <w:tc>
          <w:tcPr>
            <w:tcW w:w="2070" w:type="dxa"/>
          </w:tcPr>
          <w:p w14:paraId="38EE3E0E" w14:textId="77777777" w:rsidR="00F41041" w:rsidRPr="00F41041" w:rsidRDefault="00F41041" w:rsidP="00F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 xml:space="preserve">Sing nursery rhymes to your child and move your fingers along with the words. </w:t>
            </w:r>
          </w:p>
          <w:p w14:paraId="696B9ECC" w14:textId="20A28A5B" w:rsidR="00627AD5" w:rsidRPr="00F41041" w:rsidRDefault="00627AD5" w:rsidP="0099596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C25CF9F" w14:textId="2FA62636" w:rsidR="00F41041" w:rsidRPr="00F41041" w:rsidRDefault="00F41041" w:rsidP="00F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>Provide a container with a</w:t>
            </w:r>
            <w:r w:rsidR="00767A2D">
              <w:rPr>
                <w:rFonts w:ascii="Times New Roman" w:hAnsi="Times New Roman" w:cs="Times New Roman"/>
                <w:sz w:val="24"/>
                <w:szCs w:val="24"/>
              </w:rPr>
              <w:t xml:space="preserve"> large opening.</w:t>
            </w: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 xml:space="preserve"> Place a safe toy in the container to let them pull out. </w:t>
            </w:r>
          </w:p>
          <w:p w14:paraId="08BE94C7" w14:textId="6762051F" w:rsidR="00627AD5" w:rsidRPr="00F41041" w:rsidRDefault="00627AD5" w:rsidP="006B33F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7940CFA" w14:textId="1414BDB3" w:rsidR="00627AD5" w:rsidRPr="00F41041" w:rsidRDefault="00F41041" w:rsidP="006B33F1">
            <w:pPr>
              <w:rPr>
                <w:sz w:val="24"/>
                <w:szCs w:val="24"/>
              </w:rPr>
            </w:pP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 xml:space="preserve">While you are unpacking groceries, let your baby explore and play with light weight boxes, and other </w:t>
            </w:r>
            <w:r w:rsidR="00D414D6">
              <w:rPr>
                <w:rFonts w:ascii="Times New Roman" w:hAnsi="Times New Roman" w:cs="Times New Roman"/>
                <w:sz w:val="24"/>
                <w:szCs w:val="24"/>
              </w:rPr>
              <w:t xml:space="preserve">safe </w:t>
            </w: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r w:rsidR="00767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6A328C5F" w14:textId="61F4BD28" w:rsidR="00627AD5" w:rsidRPr="00F41041" w:rsidRDefault="00F41041" w:rsidP="00995969">
            <w:pPr>
              <w:rPr>
                <w:sz w:val="24"/>
                <w:szCs w:val="24"/>
              </w:rPr>
            </w:pP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 xml:space="preserve">Share familiar family pictures </w:t>
            </w:r>
            <w:r w:rsidR="00D414D6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F41041">
              <w:rPr>
                <w:rFonts w:ascii="Times New Roman" w:hAnsi="Times New Roman" w:cs="Times New Roman"/>
                <w:sz w:val="24"/>
                <w:szCs w:val="24"/>
              </w:rPr>
              <w:t xml:space="preserve">your child and talk about what you </w:t>
            </w:r>
            <w:r w:rsidR="00767A2D">
              <w:rPr>
                <w:rFonts w:ascii="Times New Roman" w:hAnsi="Times New Roman" w:cs="Times New Roman"/>
                <w:sz w:val="24"/>
                <w:szCs w:val="24"/>
              </w:rPr>
              <w:t xml:space="preserve">see. </w:t>
            </w:r>
          </w:p>
        </w:tc>
      </w:tr>
      <w:tr w:rsidR="00031C19" w14:paraId="1AB3B508" w14:textId="77777777" w:rsidTr="00BF1150">
        <w:tc>
          <w:tcPr>
            <w:tcW w:w="1974" w:type="dxa"/>
            <w:shd w:val="clear" w:color="auto" w:fill="E2EFD9" w:themeFill="accent6" w:themeFillTint="33"/>
          </w:tcPr>
          <w:p w14:paraId="6EC7221A" w14:textId="0A191EB3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1" locked="0" layoutInCell="1" allowOverlap="1" wp14:anchorId="06167F82" wp14:editId="323D4AA1">
                  <wp:simplePos x="0" y="0"/>
                  <wp:positionH relativeFrom="column">
                    <wp:posOffset>-26311</wp:posOffset>
                  </wp:positionH>
                  <wp:positionV relativeFrom="paragraph">
                    <wp:posOffset>23066</wp:posOffset>
                  </wp:positionV>
                  <wp:extent cx="346710" cy="346710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1" w:type="dxa"/>
            <w:shd w:val="clear" w:color="auto" w:fill="E2EFD9" w:themeFill="accent6" w:themeFillTint="33"/>
          </w:tcPr>
          <w:p w14:paraId="6874299E" w14:textId="7464D31C" w:rsidR="00031C19" w:rsidRPr="00D35288" w:rsidRDefault="004F494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0" locked="0" layoutInCell="1" allowOverlap="1" wp14:anchorId="5B3619B6" wp14:editId="6E5DD7F8">
                  <wp:simplePos x="0" y="0"/>
                  <wp:positionH relativeFrom="column">
                    <wp:posOffset>-20924</wp:posOffset>
                  </wp:positionH>
                  <wp:positionV relativeFrom="paragraph">
                    <wp:posOffset>-21575</wp:posOffset>
                  </wp:positionV>
                  <wp:extent cx="368935" cy="368935"/>
                  <wp:effectExtent l="0" t="0" r="0" b="0"/>
                  <wp:wrapNone/>
                  <wp:docPr id="13" name="Graphic 13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B6D7B13" w14:textId="5EA8D37D" w:rsidR="00031C19" w:rsidRPr="00D35288" w:rsidRDefault="00D414D6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1488" behindDoc="1" locked="0" layoutInCell="1" allowOverlap="1" wp14:anchorId="0DC653A1" wp14:editId="1F297308">
                  <wp:simplePos x="0" y="0"/>
                  <wp:positionH relativeFrom="column">
                    <wp:posOffset>-14192</wp:posOffset>
                  </wp:positionH>
                  <wp:positionV relativeFrom="paragraph">
                    <wp:posOffset>9295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9" name="Graphic 19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217583A" w14:textId="2A0B0CFA" w:rsidR="00031C19" w:rsidRPr="00D35288" w:rsidRDefault="00FE7FC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1248" behindDoc="0" locked="0" layoutInCell="1" allowOverlap="1" wp14:anchorId="00EABA32" wp14:editId="0AA65564">
                  <wp:simplePos x="0" y="0"/>
                  <wp:positionH relativeFrom="column">
                    <wp:posOffset>-41688</wp:posOffset>
                  </wp:positionH>
                  <wp:positionV relativeFrom="paragraph">
                    <wp:posOffset>-23908</wp:posOffset>
                  </wp:positionV>
                  <wp:extent cx="368935" cy="368935"/>
                  <wp:effectExtent l="0" t="0" r="0" b="0"/>
                  <wp:wrapNone/>
                  <wp:docPr id="16" name="Graphic 16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14A0781F" w14:textId="2F817AB0" w:rsidR="00031C19" w:rsidRPr="00D35288" w:rsidRDefault="00D414D6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3536" behindDoc="1" locked="0" layoutInCell="1" allowOverlap="1" wp14:anchorId="154C73A7" wp14:editId="385FB14E">
                  <wp:simplePos x="0" y="0"/>
                  <wp:positionH relativeFrom="column">
                    <wp:posOffset>-51037</wp:posOffset>
                  </wp:positionH>
                  <wp:positionV relativeFrom="paragraph">
                    <wp:posOffset>153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B2D08F0" w14:textId="756FA367" w:rsidR="00031C19" w:rsidRPr="00D35288" w:rsidRDefault="006D528C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7392" behindDoc="1" locked="0" layoutInCell="1" allowOverlap="1" wp14:anchorId="27AB6187" wp14:editId="7208C375">
                  <wp:simplePos x="0" y="0"/>
                  <wp:positionH relativeFrom="column">
                    <wp:posOffset>18626</wp:posOffset>
                  </wp:positionH>
                  <wp:positionV relativeFrom="paragraph">
                    <wp:posOffset>564</wp:posOffset>
                  </wp:positionV>
                  <wp:extent cx="347031" cy="347031"/>
                  <wp:effectExtent l="0" t="0" r="0" b="0"/>
                  <wp:wrapTight wrapText="bothSides">
                    <wp:wrapPolygon edited="0">
                      <wp:start x="9495" y="0"/>
                      <wp:lineTo x="1187" y="10681"/>
                      <wp:lineTo x="1187" y="15429"/>
                      <wp:lineTo x="9495" y="20176"/>
                      <wp:lineTo x="15429" y="20176"/>
                      <wp:lineTo x="18989" y="5934"/>
                      <wp:lineTo x="17802" y="0"/>
                      <wp:lineTo x="9495" y="0"/>
                    </wp:wrapPolygon>
                  </wp:wrapTight>
                  <wp:docPr id="14" name="Graphic 14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un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1" cy="34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shd w:val="clear" w:color="auto" w:fill="E2EFD9" w:themeFill="accent6" w:themeFillTint="33"/>
          </w:tcPr>
          <w:p w14:paraId="39BCCA8F" w14:textId="0509A03F" w:rsidR="00031C19" w:rsidRPr="00D35288" w:rsidRDefault="00427AEA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5D5535E6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F1150">
        <w:trPr>
          <w:trHeight w:val="770"/>
        </w:trPr>
        <w:tc>
          <w:tcPr>
            <w:tcW w:w="1974" w:type="dxa"/>
            <w:shd w:val="clear" w:color="auto" w:fill="C5E0B3" w:themeFill="accent6" w:themeFillTint="66"/>
          </w:tcPr>
          <w:p w14:paraId="2640ED02" w14:textId="77777777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</w:p>
          <w:p w14:paraId="1DE1DEB6" w14:textId="7B0C9634" w:rsidR="00627AD5" w:rsidRPr="00F41041" w:rsidRDefault="00F41041" w:rsidP="00627AD5">
            <w:pPr>
              <w:rPr>
                <w:b/>
                <w:bCs/>
                <w:sz w:val="24"/>
                <w:szCs w:val="24"/>
              </w:rPr>
            </w:pPr>
            <w:r w:rsidRPr="00F41041">
              <w:rPr>
                <w:b/>
                <w:bCs/>
                <w:sz w:val="24"/>
                <w:szCs w:val="24"/>
              </w:rPr>
              <w:t>Dancing Ribbons</w:t>
            </w:r>
            <w:r w:rsidR="00627AD5" w:rsidRPr="00F41041">
              <w:rPr>
                <w:b/>
                <w:bCs/>
                <w:sz w:val="24"/>
                <w:szCs w:val="24"/>
              </w:rPr>
              <w:t xml:space="preserve"> </w:t>
            </w:r>
            <w:r w:rsidR="00031C19" w:rsidRPr="00F4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shd w:val="clear" w:color="auto" w:fill="C5E0B3" w:themeFill="accent6" w:themeFillTint="66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22E35486" w:rsidR="00627AD5" w:rsidRPr="006D528C" w:rsidRDefault="00F41041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Face Pattern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66384282" w14:textId="6F262947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2E449B24" w:rsidR="00627AD5" w:rsidRPr="006D528C" w:rsidRDefault="00F41041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Bubbles for Baby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7C830B13" w:rsidR="00627AD5" w:rsidRPr="006B33F1" w:rsidRDefault="00F41041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Fascinating Fingers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0BC4057" w14:textId="784D86D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FB723C" w14:textId="578E93FC" w:rsidR="00627AD5" w:rsidRPr="006D528C" w:rsidRDefault="00F41041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Ball in a Box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45B73233" w:rsidR="00627AD5" w:rsidRPr="00F41041" w:rsidRDefault="00F41041" w:rsidP="00627AD5">
            <w:pPr>
              <w:rPr>
                <w:b/>
                <w:bCs/>
                <w:sz w:val="24"/>
                <w:szCs w:val="24"/>
              </w:rPr>
            </w:pPr>
            <w:r w:rsidRPr="00F41041">
              <w:rPr>
                <w:b/>
                <w:bCs/>
                <w:sz w:val="24"/>
                <w:szCs w:val="24"/>
              </w:rPr>
              <w:t>Causing Effects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D067CB2" w14:textId="5F7F11D8" w:rsidR="00AE1372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090A2481" w:rsidR="00031C19" w:rsidRPr="00F41041" w:rsidRDefault="00F41041" w:rsidP="00C143CE">
            <w:pPr>
              <w:rPr>
                <w:b/>
                <w:bCs/>
                <w:sz w:val="24"/>
                <w:szCs w:val="24"/>
              </w:rPr>
            </w:pPr>
            <w:r w:rsidRPr="00F41041">
              <w:rPr>
                <w:b/>
                <w:bCs/>
                <w:sz w:val="24"/>
                <w:szCs w:val="24"/>
              </w:rPr>
              <w:t>Family Faces</w:t>
            </w:r>
          </w:p>
        </w:tc>
      </w:tr>
      <w:tr w:rsidR="00627AD5" w14:paraId="1DE9C28C" w14:textId="77777777" w:rsidTr="00BF1150">
        <w:tc>
          <w:tcPr>
            <w:tcW w:w="1974" w:type="dxa"/>
            <w:shd w:val="clear" w:color="auto" w:fill="A8D08D" w:themeFill="accent6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1B81E600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A8D08D" w:themeFill="accent6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37DE4E0C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532BE62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1DDA556E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6E6F80C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0944">
              <w:rPr>
                <w:sz w:val="20"/>
                <w:szCs w:val="20"/>
              </w:rPr>
              <w:t xml:space="preserve">10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7CCC46E8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106E494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10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6C1E695D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27210C16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07C0D7E0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7F4F98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068E65D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15F6A45E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4D12" w14:textId="77777777" w:rsidR="00365B5C" w:rsidRDefault="00365B5C" w:rsidP="00072C2D">
      <w:pPr>
        <w:spacing w:after="0" w:line="240" w:lineRule="auto"/>
      </w:pPr>
      <w:r>
        <w:separator/>
      </w:r>
    </w:p>
  </w:endnote>
  <w:endnote w:type="continuationSeparator" w:id="0">
    <w:p w14:paraId="19534A7D" w14:textId="77777777" w:rsidR="00365B5C" w:rsidRDefault="00365B5C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0A00" w14:textId="77777777" w:rsidR="00AE7291" w:rsidRDefault="00AE7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77777777" w:rsidR="00AD72DB" w:rsidRDefault="00BF1150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650C10" wp14:editId="05364AB1">
          <wp:simplePos x="0" y="0"/>
          <wp:positionH relativeFrom="column">
            <wp:posOffset>6417035</wp:posOffset>
          </wp:positionH>
          <wp:positionV relativeFrom="paragraph">
            <wp:posOffset>-748764</wp:posOffset>
          </wp:positionV>
          <wp:extent cx="2558935" cy="710986"/>
          <wp:effectExtent l="0" t="0" r="0" b="0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935" cy="71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038C2DC8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Cognitive </w:t>
    </w:r>
    <w:r w:rsidR="00285F99">
      <w:rPr>
        <w:rFonts w:ascii="Century Gothic" w:hAnsi="Century Gothic"/>
        <w:sz w:val="24"/>
        <w:szCs w:val="24"/>
      </w:rPr>
      <w:t>0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r w:rsidR="00B54B40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80D9" w14:textId="77777777" w:rsidR="00AE7291" w:rsidRDefault="00AE7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0444" w14:textId="77777777" w:rsidR="00365B5C" w:rsidRDefault="00365B5C" w:rsidP="00072C2D">
      <w:pPr>
        <w:spacing w:after="0" w:line="240" w:lineRule="auto"/>
      </w:pPr>
      <w:r>
        <w:separator/>
      </w:r>
    </w:p>
  </w:footnote>
  <w:footnote w:type="continuationSeparator" w:id="0">
    <w:p w14:paraId="0702AA4E" w14:textId="77777777" w:rsidR="00365B5C" w:rsidRDefault="00365B5C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87E2" w14:textId="77777777" w:rsidR="00AE7291" w:rsidRDefault="00AE7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0AD23CAA" w:rsidR="00072C2D" w:rsidRDefault="00072C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4E51C6" wp14:editId="141635AC">
          <wp:simplePos x="0" y="0"/>
          <wp:positionH relativeFrom="column">
            <wp:posOffset>7326358</wp:posOffset>
          </wp:positionH>
          <wp:positionV relativeFrom="paragraph">
            <wp:posOffset>-301625</wp:posOffset>
          </wp:positionV>
          <wp:extent cx="1204595" cy="1204595"/>
          <wp:effectExtent l="0" t="0" r="0" b="0"/>
          <wp:wrapNone/>
          <wp:docPr id="4" name="Graphic 4" descr="Brain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Brain outlin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4945331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Cognitive Development Activities</w:t>
                          </w:r>
                        </w:p>
                        <w:p w14:paraId="273C5052" w14:textId="77777777" w:rsidR="00072C2D" w:rsidRPr="00072C2D" w:rsidRDefault="00072C2D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ognitive</w:t>
                          </w:r>
                          <w:r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Development is the growth of a child’s ability to think and reason. </w:t>
                          </w:r>
                        </w:p>
                        <w:p w14:paraId="4FE22EFB" w14:textId="3446B323" w:rsidR="00072C2D" w:rsidRPr="00072C2D" w:rsidRDefault="00995969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0-12 months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years of age. </w:t>
                          </w:r>
                          <w:r w:rsidR="00AD72DB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Week </w:t>
                          </w: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</w:t>
                          </w:r>
                          <w:r w:rsidR="006B33F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" fillcolor="#a8d08d [1945]">
              <v:textbox>
                <w:txbxContent>
                  <w:p w14:paraId="7758DDA7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>Cognitive Development Activities</w:t>
                    </w:r>
                  </w:p>
                  <w:p w14:paraId="273C5052" w14:textId="77777777" w:rsidR="00072C2D" w:rsidRPr="00072C2D" w:rsidRDefault="00072C2D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ognitive</w:t>
                    </w:r>
                    <w:r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Development is the growth of a child’s ability to think and reason. </w:t>
                    </w:r>
                  </w:p>
                  <w:p w14:paraId="4FE22EFB" w14:textId="3446B323" w:rsidR="00072C2D" w:rsidRPr="00072C2D" w:rsidRDefault="00995969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0-12 months</w:t>
                    </w:r>
                    <w:r w:rsidR="00072C2D" w:rsidRPr="00072C2D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years of age. </w:t>
                    </w:r>
                    <w:r w:rsidR="00AD72DB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Week </w:t>
                    </w: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1</w:t>
                    </w:r>
                    <w:r w:rsidR="006B33F1">
                      <w:rPr>
                        <w:rFonts w:ascii="Century Gothic" w:hAnsi="Century Gothic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8D44" w14:textId="77777777" w:rsidR="00AE7291" w:rsidRDefault="00AE7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72C2D"/>
    <w:rsid w:val="00090BC6"/>
    <w:rsid w:val="00091372"/>
    <w:rsid w:val="001566DE"/>
    <w:rsid w:val="001E4875"/>
    <w:rsid w:val="002731C4"/>
    <w:rsid w:val="00285F99"/>
    <w:rsid w:val="00290896"/>
    <w:rsid w:val="00365B5C"/>
    <w:rsid w:val="003719C6"/>
    <w:rsid w:val="003D50A2"/>
    <w:rsid w:val="00427AEA"/>
    <w:rsid w:val="00456266"/>
    <w:rsid w:val="004725F7"/>
    <w:rsid w:val="004F4942"/>
    <w:rsid w:val="00562A8E"/>
    <w:rsid w:val="005A7403"/>
    <w:rsid w:val="005F49D9"/>
    <w:rsid w:val="00627AD5"/>
    <w:rsid w:val="006B27D8"/>
    <w:rsid w:val="006B33F1"/>
    <w:rsid w:val="006D528C"/>
    <w:rsid w:val="006F710A"/>
    <w:rsid w:val="00742358"/>
    <w:rsid w:val="00767A2D"/>
    <w:rsid w:val="007B2B15"/>
    <w:rsid w:val="008A0944"/>
    <w:rsid w:val="00972658"/>
    <w:rsid w:val="00995969"/>
    <w:rsid w:val="00A47F6C"/>
    <w:rsid w:val="00AD72DB"/>
    <w:rsid w:val="00AE1372"/>
    <w:rsid w:val="00AE7291"/>
    <w:rsid w:val="00B16BE7"/>
    <w:rsid w:val="00B54B40"/>
    <w:rsid w:val="00B855BD"/>
    <w:rsid w:val="00BA7BBC"/>
    <w:rsid w:val="00BC4A4D"/>
    <w:rsid w:val="00BF1150"/>
    <w:rsid w:val="00C143CE"/>
    <w:rsid w:val="00C519E5"/>
    <w:rsid w:val="00D414D6"/>
    <w:rsid w:val="00D93847"/>
    <w:rsid w:val="00DC0D20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5</cp:revision>
  <dcterms:created xsi:type="dcterms:W3CDTF">2022-01-03T14:15:00Z</dcterms:created>
  <dcterms:modified xsi:type="dcterms:W3CDTF">2022-01-03T16:17:00Z</dcterms:modified>
</cp:coreProperties>
</file>