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7B52" w14:textId="77777777" w:rsidR="00A31FE7" w:rsidRDefault="00A31FE7" w:rsidP="00CA4ED6">
      <w:pPr>
        <w:spacing w:line="240" w:lineRule="auto"/>
        <w:contextualSpacing/>
      </w:pPr>
    </w:p>
    <w:p w14:paraId="17584D47" w14:textId="319960D4" w:rsidR="00BE0A2C" w:rsidRDefault="00BE0A2C" w:rsidP="00BE0A2C">
      <w:pPr>
        <w:spacing w:before="100" w:beforeAutospacing="1" w:after="100" w:afterAutospacing="1" w:line="240" w:lineRule="auto"/>
        <w:contextualSpacing/>
        <w:rPr>
          <w:rFonts w:eastAsia="Times New Roman"/>
          <w:color w:val="000000"/>
          <w:sz w:val="24"/>
          <w:szCs w:val="24"/>
        </w:rPr>
      </w:pPr>
    </w:p>
    <w:tbl>
      <w:tblPr>
        <w:tblStyle w:val="TableGrid"/>
        <w:tblW w:w="10255" w:type="dxa"/>
        <w:tblLook w:val="04A0" w:firstRow="1" w:lastRow="0" w:firstColumn="1" w:lastColumn="0" w:noHBand="0" w:noVBand="1"/>
      </w:tblPr>
      <w:tblGrid>
        <w:gridCol w:w="2965"/>
        <w:gridCol w:w="7020"/>
        <w:gridCol w:w="270"/>
      </w:tblGrid>
      <w:tr w:rsidR="00BE0A2C" w14:paraId="29C48694" w14:textId="77777777" w:rsidTr="00413387">
        <w:tc>
          <w:tcPr>
            <w:tcW w:w="9985" w:type="dxa"/>
            <w:gridSpan w:val="2"/>
            <w:tcBorders>
              <w:right w:val="nil"/>
            </w:tcBorders>
            <w:shd w:val="clear" w:color="auto" w:fill="DEEAF6" w:themeFill="accent5" w:themeFillTint="33"/>
          </w:tcPr>
          <w:p w14:paraId="66BBEDE2" w14:textId="1B0855EE" w:rsidR="00BE0A2C" w:rsidRPr="00CC0D6F" w:rsidRDefault="00BE0A2C">
            <w:pPr>
              <w:rPr>
                <w:b/>
                <w:bCs/>
              </w:rPr>
            </w:pPr>
            <w:r w:rsidRPr="004770C4">
              <w:rPr>
                <w:b/>
                <w:bCs/>
                <w:sz w:val="28"/>
                <w:szCs w:val="28"/>
              </w:rPr>
              <w:t>Active Supervision Form:</w:t>
            </w:r>
          </w:p>
        </w:tc>
        <w:tc>
          <w:tcPr>
            <w:tcW w:w="270" w:type="dxa"/>
            <w:tcBorders>
              <w:left w:val="nil"/>
            </w:tcBorders>
            <w:shd w:val="clear" w:color="auto" w:fill="D9E2F3" w:themeFill="accent1" w:themeFillTint="33"/>
          </w:tcPr>
          <w:p w14:paraId="52A1F1C2" w14:textId="77777777" w:rsidR="00BE0A2C" w:rsidRDefault="00BE0A2C">
            <w:pPr>
              <w:rPr>
                <w:b/>
                <w:bCs/>
              </w:rPr>
            </w:pPr>
          </w:p>
        </w:tc>
      </w:tr>
      <w:tr w:rsidR="00BE0A2C" w14:paraId="37515639" w14:textId="77777777" w:rsidTr="00215BE7">
        <w:tc>
          <w:tcPr>
            <w:tcW w:w="2965" w:type="dxa"/>
          </w:tcPr>
          <w:p w14:paraId="736BB334" w14:textId="77777777" w:rsidR="00BE0A2C" w:rsidRPr="00CC0D6F" w:rsidRDefault="00BE0A2C">
            <w:pPr>
              <w:rPr>
                <w:b/>
                <w:bCs/>
                <w:sz w:val="24"/>
                <w:szCs w:val="24"/>
              </w:rPr>
            </w:pPr>
            <w:r w:rsidRPr="00CC0D6F">
              <w:rPr>
                <w:b/>
                <w:bCs/>
                <w:sz w:val="24"/>
                <w:szCs w:val="24"/>
              </w:rPr>
              <w:t>General guidance:</w:t>
            </w:r>
          </w:p>
        </w:tc>
        <w:tc>
          <w:tcPr>
            <w:tcW w:w="7290" w:type="dxa"/>
            <w:gridSpan w:val="2"/>
          </w:tcPr>
          <w:p w14:paraId="05C6D11F" w14:textId="77777777" w:rsidR="00BE0A2C" w:rsidRDefault="00BE0A2C">
            <w:pPr>
              <w:rPr>
                <w:b/>
                <w:bCs/>
              </w:rPr>
            </w:pPr>
          </w:p>
        </w:tc>
      </w:tr>
      <w:tr w:rsidR="00BE0A2C" w14:paraId="159B2CE7" w14:textId="77777777" w:rsidTr="00215BE7">
        <w:tc>
          <w:tcPr>
            <w:tcW w:w="2965" w:type="dxa"/>
          </w:tcPr>
          <w:p w14:paraId="466598E1" w14:textId="2C612183" w:rsidR="00BE0A2C" w:rsidRPr="00CC0D6F" w:rsidRDefault="00BE0A2C">
            <w:pPr>
              <w:rPr>
                <w:b/>
                <w:bCs/>
                <w:sz w:val="24"/>
                <w:szCs w:val="24"/>
              </w:rPr>
            </w:pPr>
            <w:r w:rsidRPr="00CC0D6F">
              <w:rPr>
                <w:b/>
                <w:bCs/>
                <w:sz w:val="24"/>
                <w:szCs w:val="24"/>
              </w:rPr>
              <w:t>Agency EHS Spaces:</w:t>
            </w:r>
          </w:p>
        </w:tc>
        <w:tc>
          <w:tcPr>
            <w:tcW w:w="7290" w:type="dxa"/>
            <w:gridSpan w:val="2"/>
          </w:tcPr>
          <w:p w14:paraId="42A6D737" w14:textId="44C0885B" w:rsidR="00BE0A2C" w:rsidRPr="00CC0D6F" w:rsidRDefault="004D2F0B">
            <w:r>
              <w:t>Display</w:t>
            </w:r>
            <w:r w:rsidR="007327D4">
              <w:t xml:space="preserve"> in socialization space</w:t>
            </w:r>
          </w:p>
        </w:tc>
      </w:tr>
      <w:tr w:rsidR="00BE0A2C" w14:paraId="387289D5" w14:textId="77777777" w:rsidTr="00215BE7">
        <w:tc>
          <w:tcPr>
            <w:tcW w:w="2965" w:type="dxa"/>
          </w:tcPr>
          <w:p w14:paraId="7D165E2D" w14:textId="77777777" w:rsidR="00BE0A2C" w:rsidRPr="00CC0D6F" w:rsidRDefault="00BE0A2C">
            <w:pPr>
              <w:rPr>
                <w:b/>
                <w:bCs/>
                <w:sz w:val="24"/>
                <w:szCs w:val="24"/>
              </w:rPr>
            </w:pPr>
            <w:r w:rsidRPr="00CC0D6F">
              <w:rPr>
                <w:b/>
                <w:bCs/>
                <w:sz w:val="24"/>
                <w:szCs w:val="24"/>
              </w:rPr>
              <w:t>Agency Head Start Spaces:</w:t>
            </w:r>
          </w:p>
        </w:tc>
        <w:tc>
          <w:tcPr>
            <w:tcW w:w="7290" w:type="dxa"/>
            <w:gridSpan w:val="2"/>
          </w:tcPr>
          <w:p w14:paraId="5E27D065" w14:textId="0256FEE4" w:rsidR="00BE0A2C" w:rsidRPr="00CC0D6F" w:rsidRDefault="00222E5E">
            <w:r>
              <w:t>Displayed by Head Start</w:t>
            </w:r>
          </w:p>
        </w:tc>
      </w:tr>
      <w:tr w:rsidR="00BE0A2C" w14:paraId="2B90F2F5" w14:textId="77777777" w:rsidTr="00215BE7">
        <w:tc>
          <w:tcPr>
            <w:tcW w:w="2965" w:type="dxa"/>
          </w:tcPr>
          <w:p w14:paraId="1D1E93BC" w14:textId="77777777" w:rsidR="00BE0A2C" w:rsidRPr="00CC0D6F" w:rsidRDefault="00BE0A2C">
            <w:pPr>
              <w:rPr>
                <w:b/>
                <w:bCs/>
                <w:sz w:val="24"/>
                <w:szCs w:val="24"/>
              </w:rPr>
            </w:pPr>
            <w:r w:rsidRPr="00CC0D6F">
              <w:rPr>
                <w:b/>
                <w:bCs/>
                <w:sz w:val="24"/>
                <w:szCs w:val="24"/>
              </w:rPr>
              <w:t>Collaborative Sites:</w:t>
            </w:r>
          </w:p>
        </w:tc>
        <w:tc>
          <w:tcPr>
            <w:tcW w:w="7290" w:type="dxa"/>
            <w:gridSpan w:val="2"/>
          </w:tcPr>
          <w:p w14:paraId="2DA84A68" w14:textId="77777777" w:rsidR="007327D4" w:rsidRDefault="007327D4" w:rsidP="007327D4">
            <w:pPr>
              <w:pStyle w:val="ListParagraph"/>
              <w:numPr>
                <w:ilvl w:val="0"/>
                <w:numId w:val="5"/>
              </w:numPr>
            </w:pPr>
            <w:r>
              <w:t>Stored on site in EHS County Grab and Go Binder.</w:t>
            </w:r>
          </w:p>
          <w:p w14:paraId="2C3B38F8" w14:textId="77777777" w:rsidR="007327D4" w:rsidRDefault="007327D4" w:rsidP="007327D4">
            <w:pPr>
              <w:pStyle w:val="ListParagraph"/>
              <w:numPr>
                <w:ilvl w:val="0"/>
                <w:numId w:val="5"/>
              </w:numPr>
            </w:pPr>
            <w:r>
              <w:t>Binder Accessible to EHS staff and Families during socializations.</w:t>
            </w:r>
          </w:p>
          <w:p w14:paraId="39166798" w14:textId="3955DA66" w:rsidR="00BE0A2C" w:rsidRPr="00CC0D6F" w:rsidRDefault="00BE0A2C"/>
        </w:tc>
      </w:tr>
    </w:tbl>
    <w:p w14:paraId="64247C28" w14:textId="77777777" w:rsidR="00BE0A2C" w:rsidRDefault="00BE0A2C" w:rsidP="00BE0A2C">
      <w:pPr>
        <w:spacing w:before="100" w:beforeAutospacing="1" w:after="100" w:afterAutospacing="1" w:line="240" w:lineRule="auto"/>
        <w:contextualSpacing/>
        <w:rPr>
          <w:rFonts w:eastAsia="Times New Roman"/>
          <w:color w:val="000000"/>
          <w:sz w:val="24"/>
          <w:szCs w:val="24"/>
        </w:rPr>
      </w:pPr>
    </w:p>
    <w:p w14:paraId="01AFDD85" w14:textId="03AAD194" w:rsidR="00947D7B" w:rsidRDefault="00947D7B" w:rsidP="00947D7B">
      <w:pPr>
        <w:spacing w:before="100" w:beforeAutospacing="1" w:after="100" w:afterAutospacing="1" w:line="240" w:lineRule="auto"/>
        <w:contextualSpacing/>
        <w:rPr>
          <w:rFonts w:eastAsia="Times New Roman"/>
          <w:b/>
          <w:bCs/>
          <w:color w:val="000000"/>
          <w:sz w:val="24"/>
          <w:szCs w:val="24"/>
        </w:rPr>
      </w:pPr>
    </w:p>
    <w:tbl>
      <w:tblPr>
        <w:tblStyle w:val="TableGrid"/>
        <w:tblW w:w="10255" w:type="dxa"/>
        <w:tblLook w:val="04A0" w:firstRow="1" w:lastRow="0" w:firstColumn="1" w:lastColumn="0" w:noHBand="0" w:noVBand="1"/>
      </w:tblPr>
      <w:tblGrid>
        <w:gridCol w:w="2965"/>
        <w:gridCol w:w="7020"/>
        <w:gridCol w:w="270"/>
      </w:tblGrid>
      <w:tr w:rsidR="002B7645" w14:paraId="6B64475B" w14:textId="77777777" w:rsidTr="00413387">
        <w:tc>
          <w:tcPr>
            <w:tcW w:w="9985" w:type="dxa"/>
            <w:gridSpan w:val="2"/>
            <w:tcBorders>
              <w:right w:val="nil"/>
            </w:tcBorders>
            <w:shd w:val="clear" w:color="auto" w:fill="DEEAF6" w:themeFill="accent5" w:themeFillTint="33"/>
          </w:tcPr>
          <w:p w14:paraId="0A80111C" w14:textId="0F879E3A" w:rsidR="002B7645" w:rsidRPr="00A8037E" w:rsidRDefault="002B7645">
            <w:pPr>
              <w:rPr>
                <w:b/>
                <w:bCs/>
                <w:sz w:val="28"/>
                <w:szCs w:val="28"/>
              </w:rPr>
            </w:pPr>
            <w:r w:rsidRPr="00A8037E">
              <w:rPr>
                <w:rFonts w:eastAsia="Times New Roman"/>
                <w:b/>
                <w:bCs/>
                <w:color w:val="000000"/>
                <w:sz w:val="28"/>
                <w:szCs w:val="28"/>
              </w:rPr>
              <w:t>Child Development Goals</w:t>
            </w:r>
          </w:p>
        </w:tc>
        <w:tc>
          <w:tcPr>
            <w:tcW w:w="270" w:type="dxa"/>
            <w:tcBorders>
              <w:left w:val="nil"/>
            </w:tcBorders>
            <w:shd w:val="clear" w:color="auto" w:fill="D9E2F3" w:themeFill="accent1" w:themeFillTint="33"/>
          </w:tcPr>
          <w:p w14:paraId="6E1D0C0D" w14:textId="77777777" w:rsidR="002B7645" w:rsidRDefault="002B7645">
            <w:pPr>
              <w:rPr>
                <w:b/>
                <w:bCs/>
              </w:rPr>
            </w:pPr>
          </w:p>
        </w:tc>
      </w:tr>
      <w:tr w:rsidR="002B7645" w14:paraId="0596FD68" w14:textId="77777777" w:rsidTr="00215BE7">
        <w:tc>
          <w:tcPr>
            <w:tcW w:w="2965" w:type="dxa"/>
          </w:tcPr>
          <w:p w14:paraId="011258FC" w14:textId="77777777" w:rsidR="002B7645" w:rsidRPr="00CC0D6F" w:rsidRDefault="002B7645">
            <w:pPr>
              <w:rPr>
                <w:b/>
                <w:bCs/>
                <w:sz w:val="24"/>
                <w:szCs w:val="24"/>
              </w:rPr>
            </w:pPr>
            <w:r w:rsidRPr="00CC0D6F">
              <w:rPr>
                <w:b/>
                <w:bCs/>
                <w:sz w:val="24"/>
                <w:szCs w:val="24"/>
              </w:rPr>
              <w:t>General guidance:</w:t>
            </w:r>
          </w:p>
        </w:tc>
        <w:tc>
          <w:tcPr>
            <w:tcW w:w="7290" w:type="dxa"/>
            <w:gridSpan w:val="2"/>
          </w:tcPr>
          <w:p w14:paraId="37EC76D1" w14:textId="45A01E50" w:rsidR="002B7645" w:rsidRPr="004770C4" w:rsidRDefault="004770C4">
            <w:r w:rsidRPr="004770C4">
              <w:t>Th</w:t>
            </w:r>
            <w:r w:rsidR="007327D4">
              <w:t xml:space="preserve">is form (2 pages) </w:t>
            </w:r>
            <w:r w:rsidR="00266F06" w:rsidRPr="004770C4">
              <w:t>displays</w:t>
            </w:r>
            <w:r w:rsidRPr="004770C4">
              <w:t xml:space="preserve"> our Head Start/Early Head Start School Readiness Goals</w:t>
            </w:r>
          </w:p>
        </w:tc>
      </w:tr>
      <w:tr w:rsidR="002B7645" w14:paraId="7633243E" w14:textId="77777777" w:rsidTr="00215BE7">
        <w:tc>
          <w:tcPr>
            <w:tcW w:w="2965" w:type="dxa"/>
          </w:tcPr>
          <w:p w14:paraId="0C8436AE" w14:textId="6D077EA1" w:rsidR="002B7645" w:rsidRPr="00CC0D6F" w:rsidRDefault="002B7645">
            <w:pPr>
              <w:rPr>
                <w:b/>
                <w:bCs/>
                <w:sz w:val="24"/>
                <w:szCs w:val="24"/>
              </w:rPr>
            </w:pPr>
            <w:r w:rsidRPr="00CC0D6F">
              <w:rPr>
                <w:b/>
                <w:bCs/>
                <w:sz w:val="24"/>
                <w:szCs w:val="24"/>
              </w:rPr>
              <w:t>Agency EHS Spaces:</w:t>
            </w:r>
          </w:p>
        </w:tc>
        <w:tc>
          <w:tcPr>
            <w:tcW w:w="7290" w:type="dxa"/>
            <w:gridSpan w:val="2"/>
          </w:tcPr>
          <w:p w14:paraId="47327805" w14:textId="3BD4F532" w:rsidR="002B7645" w:rsidRPr="00CC0D6F" w:rsidRDefault="007327D4">
            <w:r>
              <w:t>Display in socialization space</w:t>
            </w:r>
            <w:r w:rsidRPr="00CC0D6F">
              <w:t xml:space="preserve"> </w:t>
            </w:r>
          </w:p>
        </w:tc>
      </w:tr>
      <w:tr w:rsidR="002B7645" w14:paraId="23173F75" w14:textId="77777777" w:rsidTr="00215BE7">
        <w:tc>
          <w:tcPr>
            <w:tcW w:w="2965" w:type="dxa"/>
          </w:tcPr>
          <w:p w14:paraId="230242DB" w14:textId="77777777" w:rsidR="002B7645" w:rsidRPr="00CC0D6F" w:rsidRDefault="002B7645">
            <w:pPr>
              <w:rPr>
                <w:b/>
                <w:bCs/>
                <w:sz w:val="24"/>
                <w:szCs w:val="24"/>
              </w:rPr>
            </w:pPr>
            <w:r w:rsidRPr="00CC0D6F">
              <w:rPr>
                <w:b/>
                <w:bCs/>
                <w:sz w:val="24"/>
                <w:szCs w:val="24"/>
              </w:rPr>
              <w:t>Agency Head Start Spaces:</w:t>
            </w:r>
          </w:p>
        </w:tc>
        <w:tc>
          <w:tcPr>
            <w:tcW w:w="7290" w:type="dxa"/>
            <w:gridSpan w:val="2"/>
          </w:tcPr>
          <w:p w14:paraId="28CB876E" w14:textId="7F9F1042" w:rsidR="002B7645" w:rsidRPr="00CC0D6F" w:rsidRDefault="00222E5E">
            <w:r>
              <w:t>Displayed by Head Start</w:t>
            </w:r>
          </w:p>
        </w:tc>
      </w:tr>
      <w:tr w:rsidR="002B7645" w14:paraId="7291DD5F" w14:textId="77777777" w:rsidTr="00215BE7">
        <w:tc>
          <w:tcPr>
            <w:tcW w:w="2965" w:type="dxa"/>
          </w:tcPr>
          <w:p w14:paraId="4DEA43B2" w14:textId="77777777" w:rsidR="002B7645" w:rsidRPr="00CC0D6F" w:rsidRDefault="002B7645">
            <w:pPr>
              <w:rPr>
                <w:b/>
                <w:bCs/>
                <w:sz w:val="24"/>
                <w:szCs w:val="24"/>
              </w:rPr>
            </w:pPr>
            <w:r w:rsidRPr="00CC0D6F">
              <w:rPr>
                <w:b/>
                <w:bCs/>
                <w:sz w:val="24"/>
                <w:szCs w:val="24"/>
              </w:rPr>
              <w:t>Collaborative Sites:</w:t>
            </w:r>
          </w:p>
        </w:tc>
        <w:tc>
          <w:tcPr>
            <w:tcW w:w="7290" w:type="dxa"/>
            <w:gridSpan w:val="2"/>
          </w:tcPr>
          <w:p w14:paraId="23CCEFB0" w14:textId="77777777" w:rsidR="007327D4" w:rsidRDefault="007327D4" w:rsidP="007327D4">
            <w:pPr>
              <w:pStyle w:val="ListParagraph"/>
              <w:numPr>
                <w:ilvl w:val="0"/>
                <w:numId w:val="5"/>
              </w:numPr>
            </w:pPr>
            <w:r>
              <w:t>Stored on site in EHS County Grab and Go Binder.</w:t>
            </w:r>
          </w:p>
          <w:p w14:paraId="2F33D57D" w14:textId="295F4D1F" w:rsidR="002B7645" w:rsidRPr="00CC0D6F" w:rsidRDefault="007327D4">
            <w:pPr>
              <w:pStyle w:val="ListParagraph"/>
              <w:numPr>
                <w:ilvl w:val="0"/>
                <w:numId w:val="5"/>
              </w:numPr>
            </w:pPr>
            <w:r>
              <w:t>Binder Accessible to EHS staff and Families during socializations.</w:t>
            </w:r>
          </w:p>
        </w:tc>
      </w:tr>
    </w:tbl>
    <w:p w14:paraId="5A768926" w14:textId="316EABF9" w:rsidR="002B7645" w:rsidRDefault="002B7645" w:rsidP="00947D7B">
      <w:pPr>
        <w:spacing w:before="100" w:beforeAutospacing="1" w:after="100" w:afterAutospacing="1" w:line="240" w:lineRule="auto"/>
        <w:contextualSpacing/>
        <w:rPr>
          <w:rFonts w:eastAsia="Times New Roman"/>
          <w:b/>
          <w:bCs/>
          <w:color w:val="000000"/>
          <w:sz w:val="24"/>
          <w:szCs w:val="24"/>
        </w:rPr>
      </w:pPr>
    </w:p>
    <w:tbl>
      <w:tblPr>
        <w:tblStyle w:val="TableGrid"/>
        <w:tblW w:w="10255" w:type="dxa"/>
        <w:tblLook w:val="04A0" w:firstRow="1" w:lastRow="0" w:firstColumn="1" w:lastColumn="0" w:noHBand="0" w:noVBand="1"/>
      </w:tblPr>
      <w:tblGrid>
        <w:gridCol w:w="2965"/>
        <w:gridCol w:w="7020"/>
        <w:gridCol w:w="270"/>
      </w:tblGrid>
      <w:tr w:rsidR="0037018D" w14:paraId="4C1A2F51" w14:textId="77777777" w:rsidTr="00413387">
        <w:tc>
          <w:tcPr>
            <w:tcW w:w="9985" w:type="dxa"/>
            <w:gridSpan w:val="2"/>
            <w:tcBorders>
              <w:right w:val="nil"/>
            </w:tcBorders>
            <w:shd w:val="clear" w:color="auto" w:fill="DEEAF6" w:themeFill="accent5" w:themeFillTint="33"/>
          </w:tcPr>
          <w:p w14:paraId="07324B7A" w14:textId="0A83E280" w:rsidR="0037018D" w:rsidRPr="00A8037E" w:rsidRDefault="0037018D">
            <w:pPr>
              <w:rPr>
                <w:b/>
                <w:bCs/>
                <w:sz w:val="28"/>
                <w:szCs w:val="28"/>
              </w:rPr>
            </w:pPr>
            <w:r w:rsidRPr="00A8037E">
              <w:rPr>
                <w:b/>
                <w:bCs/>
                <w:sz w:val="28"/>
                <w:szCs w:val="28"/>
              </w:rPr>
              <w:t>Alternate Staff Screening Policy</w:t>
            </w:r>
          </w:p>
        </w:tc>
        <w:tc>
          <w:tcPr>
            <w:tcW w:w="270" w:type="dxa"/>
            <w:tcBorders>
              <w:left w:val="nil"/>
            </w:tcBorders>
            <w:shd w:val="clear" w:color="auto" w:fill="D9E2F3" w:themeFill="accent1" w:themeFillTint="33"/>
          </w:tcPr>
          <w:p w14:paraId="2F863E8B" w14:textId="77777777" w:rsidR="0037018D" w:rsidRDefault="0037018D">
            <w:pPr>
              <w:rPr>
                <w:b/>
                <w:bCs/>
              </w:rPr>
            </w:pPr>
          </w:p>
        </w:tc>
      </w:tr>
      <w:tr w:rsidR="0037018D" w14:paraId="197C73B2" w14:textId="77777777" w:rsidTr="00215BE7">
        <w:tc>
          <w:tcPr>
            <w:tcW w:w="2965" w:type="dxa"/>
          </w:tcPr>
          <w:p w14:paraId="23960195" w14:textId="77777777" w:rsidR="0037018D" w:rsidRPr="00CC0D6F" w:rsidRDefault="0037018D">
            <w:pPr>
              <w:rPr>
                <w:b/>
                <w:bCs/>
                <w:sz w:val="24"/>
                <w:szCs w:val="24"/>
              </w:rPr>
            </w:pPr>
            <w:r w:rsidRPr="00CC0D6F">
              <w:rPr>
                <w:b/>
                <w:bCs/>
                <w:sz w:val="24"/>
                <w:szCs w:val="24"/>
              </w:rPr>
              <w:t>General guidance:</w:t>
            </w:r>
          </w:p>
        </w:tc>
        <w:tc>
          <w:tcPr>
            <w:tcW w:w="7290" w:type="dxa"/>
            <w:gridSpan w:val="2"/>
          </w:tcPr>
          <w:p w14:paraId="4CC76BB9" w14:textId="77777777" w:rsidR="0037018D" w:rsidRDefault="0037018D">
            <w:pPr>
              <w:rPr>
                <w:b/>
                <w:bCs/>
              </w:rPr>
            </w:pPr>
          </w:p>
        </w:tc>
      </w:tr>
      <w:tr w:rsidR="0037018D" w14:paraId="6727BA4B" w14:textId="77777777" w:rsidTr="00215BE7">
        <w:tc>
          <w:tcPr>
            <w:tcW w:w="2965" w:type="dxa"/>
          </w:tcPr>
          <w:p w14:paraId="566F452F" w14:textId="33180490" w:rsidR="0037018D" w:rsidRPr="00CC0D6F" w:rsidRDefault="0037018D">
            <w:pPr>
              <w:rPr>
                <w:b/>
                <w:bCs/>
                <w:sz w:val="24"/>
                <w:szCs w:val="24"/>
              </w:rPr>
            </w:pPr>
            <w:r w:rsidRPr="00CC0D6F">
              <w:rPr>
                <w:b/>
                <w:bCs/>
                <w:sz w:val="24"/>
                <w:szCs w:val="24"/>
              </w:rPr>
              <w:t>Agency EHS Spaces:</w:t>
            </w:r>
          </w:p>
        </w:tc>
        <w:tc>
          <w:tcPr>
            <w:tcW w:w="7290" w:type="dxa"/>
            <w:gridSpan w:val="2"/>
          </w:tcPr>
          <w:p w14:paraId="05BE0DE5" w14:textId="45081295" w:rsidR="0037018D" w:rsidRPr="00CC0D6F" w:rsidRDefault="007327D4">
            <w:r>
              <w:t>Display in socialization space</w:t>
            </w:r>
          </w:p>
        </w:tc>
      </w:tr>
      <w:tr w:rsidR="0037018D" w14:paraId="29A86ED1" w14:textId="77777777" w:rsidTr="00215BE7">
        <w:tc>
          <w:tcPr>
            <w:tcW w:w="2965" w:type="dxa"/>
          </w:tcPr>
          <w:p w14:paraId="7A22C09C" w14:textId="77777777" w:rsidR="0037018D" w:rsidRPr="00CC0D6F" w:rsidRDefault="0037018D">
            <w:pPr>
              <w:rPr>
                <w:b/>
                <w:bCs/>
                <w:sz w:val="24"/>
                <w:szCs w:val="24"/>
              </w:rPr>
            </w:pPr>
            <w:r w:rsidRPr="00CC0D6F">
              <w:rPr>
                <w:b/>
                <w:bCs/>
                <w:sz w:val="24"/>
                <w:szCs w:val="24"/>
              </w:rPr>
              <w:t>Agency Head Start Spaces:</w:t>
            </w:r>
          </w:p>
        </w:tc>
        <w:tc>
          <w:tcPr>
            <w:tcW w:w="7290" w:type="dxa"/>
            <w:gridSpan w:val="2"/>
          </w:tcPr>
          <w:p w14:paraId="22441A0F" w14:textId="6D34C055" w:rsidR="0037018D" w:rsidRPr="00CC0D6F" w:rsidRDefault="00222E5E">
            <w:r>
              <w:t>Displayed by Head Start</w:t>
            </w:r>
          </w:p>
        </w:tc>
      </w:tr>
      <w:tr w:rsidR="0037018D" w14:paraId="3400B6FF" w14:textId="77777777" w:rsidTr="00215BE7">
        <w:tc>
          <w:tcPr>
            <w:tcW w:w="2965" w:type="dxa"/>
          </w:tcPr>
          <w:p w14:paraId="3DB018B3" w14:textId="77777777" w:rsidR="0037018D" w:rsidRPr="00CC0D6F" w:rsidRDefault="0037018D">
            <w:pPr>
              <w:rPr>
                <w:b/>
                <w:bCs/>
                <w:sz w:val="24"/>
                <w:szCs w:val="24"/>
              </w:rPr>
            </w:pPr>
            <w:r w:rsidRPr="00CC0D6F">
              <w:rPr>
                <w:b/>
                <w:bCs/>
                <w:sz w:val="24"/>
                <w:szCs w:val="24"/>
              </w:rPr>
              <w:t>Collaborative Sites:</w:t>
            </w:r>
          </w:p>
        </w:tc>
        <w:tc>
          <w:tcPr>
            <w:tcW w:w="7290" w:type="dxa"/>
            <w:gridSpan w:val="2"/>
          </w:tcPr>
          <w:p w14:paraId="5141DE17" w14:textId="77777777" w:rsidR="007327D4" w:rsidRDefault="007327D4" w:rsidP="007327D4">
            <w:pPr>
              <w:pStyle w:val="ListParagraph"/>
              <w:numPr>
                <w:ilvl w:val="0"/>
                <w:numId w:val="5"/>
              </w:numPr>
            </w:pPr>
            <w:r>
              <w:t>Stored on site in EHS County Grab and Go Binder.</w:t>
            </w:r>
          </w:p>
          <w:p w14:paraId="27B05D86" w14:textId="5835A059" w:rsidR="0037018D" w:rsidRPr="00CC0D6F" w:rsidRDefault="007327D4">
            <w:pPr>
              <w:pStyle w:val="ListParagraph"/>
              <w:numPr>
                <w:ilvl w:val="0"/>
                <w:numId w:val="5"/>
              </w:numPr>
            </w:pPr>
            <w:r>
              <w:t>Binder Accessible to EHS staff and Families during socializations.</w:t>
            </w:r>
          </w:p>
        </w:tc>
      </w:tr>
    </w:tbl>
    <w:p w14:paraId="7DC845FF" w14:textId="77777777" w:rsidR="0037018D" w:rsidRDefault="0037018D" w:rsidP="00947D7B">
      <w:pPr>
        <w:spacing w:before="100" w:beforeAutospacing="1" w:after="100" w:afterAutospacing="1" w:line="240" w:lineRule="auto"/>
        <w:contextualSpacing/>
        <w:rPr>
          <w:rFonts w:eastAsia="Times New Roman"/>
          <w:b/>
          <w:bCs/>
          <w:color w:val="000000"/>
          <w:sz w:val="24"/>
          <w:szCs w:val="24"/>
        </w:rPr>
      </w:pPr>
    </w:p>
    <w:p w14:paraId="7E046ABF" w14:textId="77777777" w:rsidR="002B7645" w:rsidRDefault="002B7645" w:rsidP="00947D7B">
      <w:pPr>
        <w:spacing w:before="100" w:beforeAutospacing="1" w:after="100" w:afterAutospacing="1" w:line="240" w:lineRule="auto"/>
        <w:contextualSpacing/>
        <w:rPr>
          <w:rFonts w:eastAsia="Times New Roman"/>
          <w:b/>
          <w:bCs/>
          <w:color w:val="000000"/>
          <w:sz w:val="24"/>
          <w:szCs w:val="24"/>
        </w:rPr>
      </w:pPr>
    </w:p>
    <w:tbl>
      <w:tblPr>
        <w:tblStyle w:val="TableGrid"/>
        <w:tblW w:w="10255" w:type="dxa"/>
        <w:tblLook w:val="04A0" w:firstRow="1" w:lastRow="0" w:firstColumn="1" w:lastColumn="0" w:noHBand="0" w:noVBand="1"/>
      </w:tblPr>
      <w:tblGrid>
        <w:gridCol w:w="2965"/>
        <w:gridCol w:w="7020"/>
        <w:gridCol w:w="270"/>
      </w:tblGrid>
      <w:tr w:rsidR="00C6380C" w14:paraId="0563E82D" w14:textId="77777777" w:rsidTr="00413387">
        <w:tc>
          <w:tcPr>
            <w:tcW w:w="9985" w:type="dxa"/>
            <w:gridSpan w:val="2"/>
            <w:tcBorders>
              <w:right w:val="nil"/>
            </w:tcBorders>
            <w:shd w:val="clear" w:color="auto" w:fill="DEEAF6" w:themeFill="accent5" w:themeFillTint="33"/>
          </w:tcPr>
          <w:p w14:paraId="6106B2A7" w14:textId="0D89D792" w:rsidR="00C6380C" w:rsidRPr="00CC0D6F" w:rsidRDefault="00C6380C">
            <w:pPr>
              <w:rPr>
                <w:b/>
                <w:bCs/>
              </w:rPr>
            </w:pPr>
            <w:r w:rsidRPr="00215BE7">
              <w:rPr>
                <w:b/>
                <w:bCs/>
                <w:sz w:val="28"/>
                <w:szCs w:val="28"/>
              </w:rPr>
              <w:t>Advanced Notice of Pesticide Treatment</w:t>
            </w:r>
          </w:p>
        </w:tc>
        <w:tc>
          <w:tcPr>
            <w:tcW w:w="270" w:type="dxa"/>
            <w:tcBorders>
              <w:left w:val="nil"/>
            </w:tcBorders>
            <w:shd w:val="clear" w:color="auto" w:fill="DEEAF6" w:themeFill="accent5" w:themeFillTint="33"/>
          </w:tcPr>
          <w:p w14:paraId="59008E67" w14:textId="77777777" w:rsidR="00C6380C" w:rsidRDefault="00C6380C">
            <w:pPr>
              <w:rPr>
                <w:b/>
                <w:bCs/>
              </w:rPr>
            </w:pPr>
          </w:p>
        </w:tc>
      </w:tr>
      <w:tr w:rsidR="00C6380C" w14:paraId="1B6B7005" w14:textId="77777777" w:rsidTr="00215BE7">
        <w:tc>
          <w:tcPr>
            <w:tcW w:w="2965" w:type="dxa"/>
          </w:tcPr>
          <w:p w14:paraId="64CEC942" w14:textId="77777777" w:rsidR="00C6380C" w:rsidRPr="00CC0D6F" w:rsidRDefault="00C6380C">
            <w:pPr>
              <w:rPr>
                <w:b/>
                <w:bCs/>
                <w:sz w:val="24"/>
                <w:szCs w:val="24"/>
              </w:rPr>
            </w:pPr>
            <w:r w:rsidRPr="00CC0D6F">
              <w:rPr>
                <w:b/>
                <w:bCs/>
                <w:sz w:val="24"/>
                <w:szCs w:val="24"/>
              </w:rPr>
              <w:t>General guidance:</w:t>
            </w:r>
          </w:p>
        </w:tc>
        <w:tc>
          <w:tcPr>
            <w:tcW w:w="7290" w:type="dxa"/>
            <w:gridSpan w:val="2"/>
          </w:tcPr>
          <w:p w14:paraId="6C0BCAAE" w14:textId="510E191A" w:rsidR="00C6380C" w:rsidRDefault="007327D4">
            <w:pPr>
              <w:rPr>
                <w:b/>
                <w:bCs/>
              </w:rPr>
            </w:pPr>
            <w:r>
              <w:t xml:space="preserve"> </w:t>
            </w:r>
            <w:r w:rsidR="00266F06">
              <w:t>C</w:t>
            </w:r>
            <w:r>
              <w:t xml:space="preserve">opy stored in County EHS </w:t>
            </w:r>
            <w:r w:rsidR="00266F06">
              <w:t xml:space="preserve">Grab and Go </w:t>
            </w:r>
            <w:r>
              <w:t>Binder.</w:t>
            </w:r>
          </w:p>
        </w:tc>
      </w:tr>
      <w:tr w:rsidR="00C6380C" w14:paraId="122F31F7" w14:textId="77777777" w:rsidTr="00215BE7">
        <w:tc>
          <w:tcPr>
            <w:tcW w:w="2965" w:type="dxa"/>
          </w:tcPr>
          <w:p w14:paraId="03B53E92" w14:textId="32580D23" w:rsidR="00C6380C" w:rsidRPr="00CC0D6F" w:rsidRDefault="00C6380C">
            <w:pPr>
              <w:rPr>
                <w:b/>
                <w:bCs/>
                <w:sz w:val="24"/>
                <w:szCs w:val="24"/>
              </w:rPr>
            </w:pPr>
            <w:r w:rsidRPr="00CC0D6F">
              <w:rPr>
                <w:b/>
                <w:bCs/>
                <w:sz w:val="24"/>
                <w:szCs w:val="24"/>
              </w:rPr>
              <w:t>Agency EHS Spaces:</w:t>
            </w:r>
          </w:p>
        </w:tc>
        <w:tc>
          <w:tcPr>
            <w:tcW w:w="7290" w:type="dxa"/>
            <w:gridSpan w:val="2"/>
          </w:tcPr>
          <w:p w14:paraId="5B2E16D8" w14:textId="73CF5434" w:rsidR="00C6380C" w:rsidRPr="00CC0D6F" w:rsidRDefault="00C6380C">
            <w:r>
              <w:t>This will be kept at each agency site. If pesticides are sprayed outside an EHS Socialization space, Kelly Stockfisch will notify us. We will then complete this form and place it on the exterior entrance door.</w:t>
            </w:r>
          </w:p>
        </w:tc>
      </w:tr>
      <w:tr w:rsidR="00C6380C" w14:paraId="4B59D762" w14:textId="77777777" w:rsidTr="00215BE7">
        <w:tc>
          <w:tcPr>
            <w:tcW w:w="2965" w:type="dxa"/>
          </w:tcPr>
          <w:p w14:paraId="379C8DDF" w14:textId="77777777" w:rsidR="00C6380C" w:rsidRPr="00CC0D6F" w:rsidRDefault="00C6380C">
            <w:pPr>
              <w:rPr>
                <w:b/>
                <w:bCs/>
                <w:sz w:val="24"/>
                <w:szCs w:val="24"/>
              </w:rPr>
            </w:pPr>
            <w:r w:rsidRPr="00CC0D6F">
              <w:rPr>
                <w:b/>
                <w:bCs/>
                <w:sz w:val="24"/>
                <w:szCs w:val="24"/>
              </w:rPr>
              <w:t>Agency Head Start Spaces:</w:t>
            </w:r>
          </w:p>
        </w:tc>
        <w:tc>
          <w:tcPr>
            <w:tcW w:w="7290" w:type="dxa"/>
            <w:gridSpan w:val="2"/>
          </w:tcPr>
          <w:p w14:paraId="0BFB863F" w14:textId="48467E66" w:rsidR="00C6380C" w:rsidRPr="00CC0D6F" w:rsidRDefault="00C6380C">
            <w:r>
              <w:t>This will be kept at each agency site. If pesticides are sprayed outside an EHS Socialization space, Kelly Stockfisch will notify us. We will then complete this form and place it on the exterior entrance door.</w:t>
            </w:r>
          </w:p>
        </w:tc>
      </w:tr>
      <w:tr w:rsidR="00C6380C" w14:paraId="16E6FD01" w14:textId="77777777" w:rsidTr="00215BE7">
        <w:tc>
          <w:tcPr>
            <w:tcW w:w="2965" w:type="dxa"/>
          </w:tcPr>
          <w:p w14:paraId="50A8A2CB" w14:textId="77777777" w:rsidR="00C6380C" w:rsidRPr="00CC0D6F" w:rsidRDefault="00C6380C">
            <w:pPr>
              <w:rPr>
                <w:b/>
                <w:bCs/>
                <w:sz w:val="24"/>
                <w:szCs w:val="24"/>
              </w:rPr>
            </w:pPr>
            <w:r w:rsidRPr="00CC0D6F">
              <w:rPr>
                <w:b/>
                <w:bCs/>
                <w:sz w:val="24"/>
                <w:szCs w:val="24"/>
              </w:rPr>
              <w:t>Collaborative Sites:</w:t>
            </w:r>
          </w:p>
        </w:tc>
        <w:tc>
          <w:tcPr>
            <w:tcW w:w="7290" w:type="dxa"/>
            <w:gridSpan w:val="2"/>
          </w:tcPr>
          <w:p w14:paraId="707A1791" w14:textId="2D38912C" w:rsidR="00C6380C" w:rsidRPr="00CC0D6F" w:rsidRDefault="00C6380C">
            <w:r>
              <w:t>n/a</w:t>
            </w:r>
          </w:p>
        </w:tc>
      </w:tr>
    </w:tbl>
    <w:p w14:paraId="7A13B4A9" w14:textId="58EADB8D" w:rsidR="00C6380C" w:rsidRDefault="00C6380C" w:rsidP="00947D7B">
      <w:pPr>
        <w:spacing w:before="100" w:beforeAutospacing="1" w:after="100" w:afterAutospacing="1" w:line="240" w:lineRule="auto"/>
        <w:contextualSpacing/>
        <w:rPr>
          <w:rFonts w:eastAsia="Times New Roman"/>
          <w:b/>
          <w:bCs/>
          <w:color w:val="000000"/>
          <w:sz w:val="24"/>
          <w:szCs w:val="24"/>
        </w:rPr>
      </w:pPr>
    </w:p>
    <w:p w14:paraId="44F5A2CA" w14:textId="1E72EECF" w:rsidR="003F2CD3" w:rsidRDefault="003F2CD3" w:rsidP="00947D7B">
      <w:pPr>
        <w:spacing w:before="100" w:beforeAutospacing="1" w:after="100" w:afterAutospacing="1" w:line="240" w:lineRule="auto"/>
        <w:contextualSpacing/>
        <w:rPr>
          <w:rFonts w:eastAsia="Times New Roman"/>
          <w:b/>
          <w:bCs/>
          <w:color w:val="000000"/>
          <w:sz w:val="24"/>
          <w:szCs w:val="24"/>
        </w:rPr>
      </w:pPr>
    </w:p>
    <w:p w14:paraId="3A40435B" w14:textId="2139C179" w:rsidR="003F2CD3" w:rsidRDefault="003F2CD3" w:rsidP="00947D7B">
      <w:pPr>
        <w:spacing w:before="100" w:beforeAutospacing="1" w:after="100" w:afterAutospacing="1" w:line="240" w:lineRule="auto"/>
        <w:contextualSpacing/>
        <w:rPr>
          <w:rFonts w:eastAsia="Times New Roman"/>
          <w:b/>
          <w:bCs/>
          <w:color w:val="000000"/>
          <w:sz w:val="24"/>
          <w:szCs w:val="24"/>
        </w:rPr>
      </w:pPr>
    </w:p>
    <w:p w14:paraId="3FBFFCFF" w14:textId="77777777" w:rsidR="00413387" w:rsidRPr="00947D7B" w:rsidRDefault="00413387" w:rsidP="00947D7B">
      <w:pPr>
        <w:spacing w:before="100" w:beforeAutospacing="1" w:after="100" w:afterAutospacing="1" w:line="240" w:lineRule="auto"/>
        <w:contextualSpacing/>
        <w:rPr>
          <w:rFonts w:eastAsia="Times New Roman"/>
          <w:b/>
          <w:bCs/>
          <w:color w:val="000000"/>
          <w:sz w:val="24"/>
          <w:szCs w:val="24"/>
        </w:rPr>
      </w:pPr>
    </w:p>
    <w:p w14:paraId="17EE48C4" w14:textId="77777777" w:rsidR="002B7645" w:rsidRDefault="002B7645" w:rsidP="00CA4ED6">
      <w:pPr>
        <w:spacing w:line="240" w:lineRule="auto"/>
        <w:contextualSpacing/>
      </w:pPr>
    </w:p>
    <w:p w14:paraId="77D35934" w14:textId="58AB9F0C" w:rsidR="00C6380C" w:rsidRDefault="000545E8" w:rsidP="00CA4ED6">
      <w:pPr>
        <w:spacing w:line="240" w:lineRule="auto"/>
        <w:contextualSpacing/>
      </w:pPr>
      <w:r>
        <w:br/>
      </w:r>
    </w:p>
    <w:tbl>
      <w:tblPr>
        <w:tblStyle w:val="TableGrid"/>
        <w:tblW w:w="10255" w:type="dxa"/>
        <w:tblLook w:val="04A0" w:firstRow="1" w:lastRow="0" w:firstColumn="1" w:lastColumn="0" w:noHBand="0" w:noVBand="1"/>
      </w:tblPr>
      <w:tblGrid>
        <w:gridCol w:w="2965"/>
        <w:gridCol w:w="7020"/>
        <w:gridCol w:w="270"/>
      </w:tblGrid>
      <w:tr w:rsidR="00C6380C" w14:paraId="2651300F" w14:textId="77777777" w:rsidTr="00413387">
        <w:tc>
          <w:tcPr>
            <w:tcW w:w="9985" w:type="dxa"/>
            <w:gridSpan w:val="2"/>
            <w:tcBorders>
              <w:right w:val="nil"/>
            </w:tcBorders>
            <w:shd w:val="clear" w:color="auto" w:fill="DEEAF6" w:themeFill="accent5" w:themeFillTint="33"/>
          </w:tcPr>
          <w:p w14:paraId="0212178E" w14:textId="47F59A42" w:rsidR="00C6380C" w:rsidRPr="00215BE7" w:rsidRDefault="00C6380C">
            <w:pPr>
              <w:contextualSpacing/>
              <w:rPr>
                <w:b/>
                <w:bCs/>
                <w:sz w:val="28"/>
                <w:szCs w:val="28"/>
              </w:rPr>
            </w:pPr>
            <w:r w:rsidRPr="00215BE7">
              <w:rPr>
                <w:b/>
                <w:bCs/>
                <w:sz w:val="28"/>
                <w:szCs w:val="28"/>
              </w:rPr>
              <w:lastRenderedPageBreak/>
              <w:t>Allergy and Health Monitoring Form</w:t>
            </w:r>
            <w:r w:rsidR="00207B52" w:rsidRPr="00215BE7">
              <w:rPr>
                <w:b/>
                <w:bCs/>
                <w:sz w:val="28"/>
                <w:szCs w:val="28"/>
              </w:rPr>
              <w:t xml:space="preserve"> (Confidential Red Folder)</w:t>
            </w:r>
          </w:p>
        </w:tc>
        <w:tc>
          <w:tcPr>
            <w:tcW w:w="270" w:type="dxa"/>
            <w:tcBorders>
              <w:left w:val="nil"/>
            </w:tcBorders>
            <w:shd w:val="clear" w:color="auto" w:fill="DEEAF6" w:themeFill="accent5" w:themeFillTint="33"/>
          </w:tcPr>
          <w:p w14:paraId="0B1E5936" w14:textId="77777777" w:rsidR="00C6380C" w:rsidRDefault="00C6380C">
            <w:pPr>
              <w:rPr>
                <w:b/>
                <w:bCs/>
              </w:rPr>
            </w:pPr>
          </w:p>
        </w:tc>
      </w:tr>
      <w:tr w:rsidR="00C6380C" w14:paraId="79C4E270" w14:textId="77777777" w:rsidTr="00215BE7">
        <w:tc>
          <w:tcPr>
            <w:tcW w:w="2965" w:type="dxa"/>
          </w:tcPr>
          <w:p w14:paraId="13AD65D7" w14:textId="77777777" w:rsidR="00C6380C" w:rsidRPr="00CC0D6F" w:rsidRDefault="00C6380C">
            <w:pPr>
              <w:rPr>
                <w:b/>
                <w:bCs/>
                <w:sz w:val="24"/>
                <w:szCs w:val="24"/>
              </w:rPr>
            </w:pPr>
            <w:r w:rsidRPr="00CC0D6F">
              <w:rPr>
                <w:b/>
                <w:bCs/>
                <w:sz w:val="24"/>
                <w:szCs w:val="24"/>
              </w:rPr>
              <w:t>General guidance:</w:t>
            </w:r>
          </w:p>
        </w:tc>
        <w:tc>
          <w:tcPr>
            <w:tcW w:w="7290" w:type="dxa"/>
            <w:gridSpan w:val="2"/>
          </w:tcPr>
          <w:p w14:paraId="4D69B6BD" w14:textId="77777777" w:rsidR="00C6380C" w:rsidRDefault="005333AF">
            <w:r w:rsidRPr="001B0FCD">
              <w:t>To be stored where it is accessible to ONLY staff.  Stored in red folder.</w:t>
            </w:r>
          </w:p>
          <w:p w14:paraId="7E28AEBF" w14:textId="287BDC21" w:rsidR="00A601F9" w:rsidRPr="001B0FCD" w:rsidRDefault="00413387" w:rsidP="00266F06">
            <w:pPr>
              <w:pStyle w:val="ListParagraph"/>
              <w:numPr>
                <w:ilvl w:val="0"/>
                <w:numId w:val="8"/>
              </w:numPr>
            </w:pPr>
            <w:r>
              <w:t>When traveling offsite, the SS and CFS will note current Allergy and Health Monitoring form prior to the event. (Not necessary to take off-site)</w:t>
            </w:r>
          </w:p>
        </w:tc>
      </w:tr>
      <w:tr w:rsidR="00C6380C" w14:paraId="38649908" w14:textId="77777777" w:rsidTr="00215BE7">
        <w:tc>
          <w:tcPr>
            <w:tcW w:w="2965" w:type="dxa"/>
          </w:tcPr>
          <w:p w14:paraId="112FCD77" w14:textId="3D8A760C" w:rsidR="00C6380C" w:rsidRPr="00CC0D6F" w:rsidRDefault="00C6380C">
            <w:pPr>
              <w:rPr>
                <w:b/>
                <w:bCs/>
                <w:sz w:val="24"/>
                <w:szCs w:val="24"/>
              </w:rPr>
            </w:pPr>
            <w:r w:rsidRPr="00CC0D6F">
              <w:rPr>
                <w:b/>
                <w:bCs/>
                <w:sz w:val="24"/>
                <w:szCs w:val="24"/>
              </w:rPr>
              <w:t>Agency EHS Spaces:</w:t>
            </w:r>
          </w:p>
        </w:tc>
        <w:tc>
          <w:tcPr>
            <w:tcW w:w="7290" w:type="dxa"/>
            <w:gridSpan w:val="2"/>
          </w:tcPr>
          <w:p w14:paraId="71E9FB8F" w14:textId="5F12CEC1" w:rsidR="00C6380C" w:rsidRPr="00CC0D6F" w:rsidRDefault="005333AF" w:rsidP="001B0FCD">
            <w:r>
              <w:t xml:space="preserve">Frequently updated. Stored in an accessible location for staff. </w:t>
            </w:r>
          </w:p>
        </w:tc>
      </w:tr>
      <w:tr w:rsidR="00C6380C" w14:paraId="30AA8A36" w14:textId="77777777" w:rsidTr="00215BE7">
        <w:tc>
          <w:tcPr>
            <w:tcW w:w="2965" w:type="dxa"/>
          </w:tcPr>
          <w:p w14:paraId="064F99F5" w14:textId="77777777" w:rsidR="00C6380C" w:rsidRPr="00CC0D6F" w:rsidRDefault="00C6380C">
            <w:pPr>
              <w:rPr>
                <w:b/>
                <w:bCs/>
                <w:sz w:val="24"/>
                <w:szCs w:val="24"/>
              </w:rPr>
            </w:pPr>
            <w:r w:rsidRPr="00CC0D6F">
              <w:rPr>
                <w:b/>
                <w:bCs/>
                <w:sz w:val="24"/>
                <w:szCs w:val="24"/>
              </w:rPr>
              <w:t>Agency Head Start Spaces:</w:t>
            </w:r>
          </w:p>
        </w:tc>
        <w:tc>
          <w:tcPr>
            <w:tcW w:w="7290" w:type="dxa"/>
            <w:gridSpan w:val="2"/>
          </w:tcPr>
          <w:p w14:paraId="4D7A1B50" w14:textId="7798743B" w:rsidR="00C6380C" w:rsidRDefault="00C6380C" w:rsidP="00C6380C">
            <w:pPr>
              <w:contextualSpacing/>
            </w:pPr>
            <w:r>
              <w:t>Form should be placed in socialization space</w:t>
            </w:r>
            <w:r w:rsidR="005333AF">
              <w:t xml:space="preserve"> (accessible to only </w:t>
            </w:r>
            <w:r w:rsidR="001B0FCD">
              <w:t xml:space="preserve">EHS </w:t>
            </w:r>
            <w:r w:rsidR="005333AF">
              <w:t>staff)</w:t>
            </w:r>
            <w:r>
              <w:t xml:space="preserve"> during the playgroup and removed when over. Form should be stored in </w:t>
            </w:r>
            <w:r w:rsidR="001B0FCD">
              <w:t xml:space="preserve">county EHS </w:t>
            </w:r>
            <w:r w:rsidR="003F2CD3">
              <w:t>County Grab and Go B</w:t>
            </w:r>
            <w:r w:rsidR="001B0FCD">
              <w:t>inder</w:t>
            </w:r>
            <w:r w:rsidR="003F2CD3">
              <w:t xml:space="preserve"> when socialization is not taking place. </w:t>
            </w:r>
            <w:r>
              <w:t xml:space="preserve"> </w:t>
            </w:r>
          </w:p>
          <w:p w14:paraId="36D1FB82" w14:textId="77777777" w:rsidR="00C6380C" w:rsidRPr="00CC0D6F" w:rsidRDefault="00C6380C"/>
        </w:tc>
      </w:tr>
      <w:tr w:rsidR="00C6380C" w14:paraId="3523C88F" w14:textId="77777777" w:rsidTr="00215BE7">
        <w:tc>
          <w:tcPr>
            <w:tcW w:w="2965" w:type="dxa"/>
          </w:tcPr>
          <w:p w14:paraId="1985073F" w14:textId="77777777" w:rsidR="00C6380C" w:rsidRPr="00CC0D6F" w:rsidRDefault="00C6380C">
            <w:pPr>
              <w:rPr>
                <w:b/>
                <w:bCs/>
                <w:sz w:val="24"/>
                <w:szCs w:val="24"/>
              </w:rPr>
            </w:pPr>
            <w:r w:rsidRPr="00CC0D6F">
              <w:rPr>
                <w:b/>
                <w:bCs/>
                <w:sz w:val="24"/>
                <w:szCs w:val="24"/>
              </w:rPr>
              <w:t>Collaborative Sites:</w:t>
            </w:r>
          </w:p>
        </w:tc>
        <w:tc>
          <w:tcPr>
            <w:tcW w:w="7290" w:type="dxa"/>
            <w:gridSpan w:val="2"/>
          </w:tcPr>
          <w:p w14:paraId="41E84E08" w14:textId="73CCDE9A" w:rsidR="005333AF" w:rsidRDefault="00C6380C">
            <w:r>
              <w:t>-</w:t>
            </w:r>
            <w:r w:rsidR="005333AF">
              <w:t>Stored in an accessible location for</w:t>
            </w:r>
            <w:r w:rsidR="001B0FCD">
              <w:t xml:space="preserve"> EHS staff</w:t>
            </w:r>
            <w:r w:rsidR="004F5A05">
              <w:t xml:space="preserve"> ONLY</w:t>
            </w:r>
            <w:r w:rsidR="001B0FCD">
              <w:t xml:space="preserve">. </w:t>
            </w:r>
          </w:p>
          <w:p w14:paraId="1F73B642" w14:textId="79919B2C" w:rsidR="00C6380C" w:rsidRPr="00CC0D6F" w:rsidRDefault="001B0FCD" w:rsidP="001B0FCD">
            <w:r>
              <w:t xml:space="preserve">-Accessible to EHS staff during socializations. </w:t>
            </w:r>
          </w:p>
        </w:tc>
      </w:tr>
    </w:tbl>
    <w:p w14:paraId="41838EF1" w14:textId="69F40C13" w:rsidR="00947D7B" w:rsidRDefault="00947D7B">
      <w:pPr>
        <w:rPr>
          <w:b/>
          <w:bCs/>
        </w:rPr>
      </w:pPr>
    </w:p>
    <w:tbl>
      <w:tblPr>
        <w:tblStyle w:val="TableGrid"/>
        <w:tblW w:w="10255" w:type="dxa"/>
        <w:tblLook w:val="04A0" w:firstRow="1" w:lastRow="0" w:firstColumn="1" w:lastColumn="0" w:noHBand="0" w:noVBand="1"/>
      </w:tblPr>
      <w:tblGrid>
        <w:gridCol w:w="2965"/>
        <w:gridCol w:w="7020"/>
        <w:gridCol w:w="270"/>
      </w:tblGrid>
      <w:tr w:rsidR="00C6380C" w14:paraId="110B0D0C" w14:textId="77777777" w:rsidTr="00413387">
        <w:tc>
          <w:tcPr>
            <w:tcW w:w="9985" w:type="dxa"/>
            <w:gridSpan w:val="2"/>
            <w:tcBorders>
              <w:right w:val="nil"/>
            </w:tcBorders>
            <w:shd w:val="clear" w:color="auto" w:fill="DEEAF6" w:themeFill="accent5" w:themeFillTint="33"/>
          </w:tcPr>
          <w:p w14:paraId="29B8AC51" w14:textId="52802FB6" w:rsidR="00C6380C" w:rsidRPr="00215BE7" w:rsidRDefault="00C6380C">
            <w:pPr>
              <w:rPr>
                <w:b/>
                <w:bCs/>
                <w:sz w:val="28"/>
                <w:szCs w:val="28"/>
              </w:rPr>
            </w:pPr>
            <w:r w:rsidRPr="00215BE7">
              <w:rPr>
                <w:b/>
                <w:bCs/>
                <w:sz w:val="28"/>
                <w:szCs w:val="28"/>
              </w:rPr>
              <w:t>Cloth Diaper/Training Pants Changing Procedure</w:t>
            </w:r>
          </w:p>
        </w:tc>
        <w:tc>
          <w:tcPr>
            <w:tcW w:w="270" w:type="dxa"/>
            <w:tcBorders>
              <w:left w:val="nil"/>
            </w:tcBorders>
            <w:shd w:val="clear" w:color="auto" w:fill="DEEAF6" w:themeFill="accent5" w:themeFillTint="33"/>
          </w:tcPr>
          <w:p w14:paraId="2CB75A2C" w14:textId="77777777" w:rsidR="00C6380C" w:rsidRDefault="00C6380C">
            <w:pPr>
              <w:rPr>
                <w:b/>
                <w:bCs/>
              </w:rPr>
            </w:pPr>
          </w:p>
        </w:tc>
      </w:tr>
      <w:tr w:rsidR="00C6380C" w14:paraId="5FAB8927" w14:textId="77777777" w:rsidTr="00215BE7">
        <w:tc>
          <w:tcPr>
            <w:tcW w:w="2965" w:type="dxa"/>
          </w:tcPr>
          <w:p w14:paraId="70004EA3" w14:textId="77777777" w:rsidR="00C6380C" w:rsidRPr="00CC0D6F" w:rsidRDefault="00C6380C">
            <w:pPr>
              <w:rPr>
                <w:b/>
                <w:bCs/>
                <w:sz w:val="24"/>
                <w:szCs w:val="24"/>
              </w:rPr>
            </w:pPr>
            <w:r w:rsidRPr="00CC0D6F">
              <w:rPr>
                <w:b/>
                <w:bCs/>
                <w:sz w:val="24"/>
                <w:szCs w:val="24"/>
              </w:rPr>
              <w:t>General guidance:</w:t>
            </w:r>
          </w:p>
        </w:tc>
        <w:tc>
          <w:tcPr>
            <w:tcW w:w="7290" w:type="dxa"/>
            <w:gridSpan w:val="2"/>
          </w:tcPr>
          <w:p w14:paraId="56D5B5C7" w14:textId="77777777" w:rsidR="00C6380C" w:rsidRDefault="00C6380C">
            <w:pPr>
              <w:rPr>
                <w:b/>
                <w:bCs/>
              </w:rPr>
            </w:pPr>
          </w:p>
        </w:tc>
      </w:tr>
      <w:tr w:rsidR="00C6380C" w14:paraId="7E4C1918" w14:textId="77777777" w:rsidTr="00215BE7">
        <w:tc>
          <w:tcPr>
            <w:tcW w:w="2965" w:type="dxa"/>
          </w:tcPr>
          <w:p w14:paraId="52B992A8" w14:textId="2517ACDB" w:rsidR="00C6380C" w:rsidRPr="00CC0D6F" w:rsidRDefault="00C6380C">
            <w:pPr>
              <w:rPr>
                <w:b/>
                <w:bCs/>
                <w:sz w:val="24"/>
                <w:szCs w:val="24"/>
              </w:rPr>
            </w:pPr>
            <w:r w:rsidRPr="00CC0D6F">
              <w:rPr>
                <w:b/>
                <w:bCs/>
                <w:sz w:val="24"/>
                <w:szCs w:val="24"/>
              </w:rPr>
              <w:t>Agency EHS Spaces:</w:t>
            </w:r>
          </w:p>
        </w:tc>
        <w:tc>
          <w:tcPr>
            <w:tcW w:w="7290" w:type="dxa"/>
            <w:gridSpan w:val="2"/>
          </w:tcPr>
          <w:p w14:paraId="343C09AE" w14:textId="677571A7" w:rsidR="00C6380C" w:rsidRPr="00CC0D6F" w:rsidRDefault="00207B52">
            <w:r>
              <w:t>Placed near changing table.</w:t>
            </w:r>
          </w:p>
        </w:tc>
      </w:tr>
      <w:tr w:rsidR="00C6380C" w14:paraId="6739EA34" w14:textId="77777777" w:rsidTr="00215BE7">
        <w:tc>
          <w:tcPr>
            <w:tcW w:w="2965" w:type="dxa"/>
          </w:tcPr>
          <w:p w14:paraId="486BB976" w14:textId="77777777" w:rsidR="00C6380C" w:rsidRPr="00CC0D6F" w:rsidRDefault="00C6380C">
            <w:pPr>
              <w:rPr>
                <w:b/>
                <w:bCs/>
                <w:sz w:val="24"/>
                <w:szCs w:val="24"/>
              </w:rPr>
            </w:pPr>
            <w:r w:rsidRPr="00CC0D6F">
              <w:rPr>
                <w:b/>
                <w:bCs/>
                <w:sz w:val="24"/>
                <w:szCs w:val="24"/>
              </w:rPr>
              <w:t>Agency Head Start Spaces:</w:t>
            </w:r>
          </w:p>
        </w:tc>
        <w:tc>
          <w:tcPr>
            <w:tcW w:w="7290" w:type="dxa"/>
            <w:gridSpan w:val="2"/>
          </w:tcPr>
          <w:p w14:paraId="67B6B490" w14:textId="32976359" w:rsidR="00C6380C" w:rsidRPr="00CC0D6F" w:rsidRDefault="00207B52">
            <w:r>
              <w:t xml:space="preserve">Placed near changing table. </w:t>
            </w:r>
            <w:r w:rsidR="00222E5E">
              <w:t>Displayed by Head Start</w:t>
            </w:r>
            <w:r>
              <w:t xml:space="preserve">. </w:t>
            </w:r>
          </w:p>
        </w:tc>
      </w:tr>
      <w:tr w:rsidR="00C6380C" w14:paraId="33525F73" w14:textId="77777777" w:rsidTr="00215BE7">
        <w:tc>
          <w:tcPr>
            <w:tcW w:w="2965" w:type="dxa"/>
          </w:tcPr>
          <w:p w14:paraId="33DAAA54" w14:textId="77777777" w:rsidR="00C6380C" w:rsidRPr="00CC0D6F" w:rsidRDefault="00C6380C">
            <w:pPr>
              <w:rPr>
                <w:b/>
                <w:bCs/>
                <w:sz w:val="24"/>
                <w:szCs w:val="24"/>
              </w:rPr>
            </w:pPr>
            <w:r w:rsidRPr="00CC0D6F">
              <w:rPr>
                <w:b/>
                <w:bCs/>
                <w:sz w:val="24"/>
                <w:szCs w:val="24"/>
              </w:rPr>
              <w:t>Collaborative Sites:</w:t>
            </w:r>
          </w:p>
        </w:tc>
        <w:tc>
          <w:tcPr>
            <w:tcW w:w="7290" w:type="dxa"/>
            <w:gridSpan w:val="2"/>
          </w:tcPr>
          <w:p w14:paraId="66C51F65" w14:textId="73240650" w:rsidR="00C6380C" w:rsidRPr="00CC0D6F" w:rsidRDefault="004F5A05">
            <w:r>
              <w:t>Ideally, d</w:t>
            </w:r>
            <w:r w:rsidR="001B0FCD">
              <w:t xml:space="preserve">isplayed near changing table. </w:t>
            </w:r>
            <w:r>
              <w:t xml:space="preserve">Can be in EHS County Grab and Go Binder. </w:t>
            </w:r>
          </w:p>
        </w:tc>
      </w:tr>
    </w:tbl>
    <w:p w14:paraId="28B8DAD4" w14:textId="37F5CE87" w:rsidR="00947D7B" w:rsidRPr="00B46BF3" w:rsidRDefault="00947D7B">
      <w:pPr>
        <w:rPr>
          <w:b/>
          <w:bCs/>
          <w:sz w:val="24"/>
          <w:szCs w:val="24"/>
        </w:rPr>
      </w:pPr>
    </w:p>
    <w:tbl>
      <w:tblPr>
        <w:tblStyle w:val="TableGrid"/>
        <w:tblW w:w="10255" w:type="dxa"/>
        <w:tblLook w:val="04A0" w:firstRow="1" w:lastRow="0" w:firstColumn="1" w:lastColumn="0" w:noHBand="0" w:noVBand="1"/>
      </w:tblPr>
      <w:tblGrid>
        <w:gridCol w:w="2965"/>
        <w:gridCol w:w="7020"/>
        <w:gridCol w:w="270"/>
      </w:tblGrid>
      <w:tr w:rsidR="00C6380C" w:rsidRPr="00B46BF3" w14:paraId="63C5677F" w14:textId="77777777" w:rsidTr="00413387">
        <w:tc>
          <w:tcPr>
            <w:tcW w:w="9985" w:type="dxa"/>
            <w:gridSpan w:val="2"/>
            <w:tcBorders>
              <w:right w:val="nil"/>
            </w:tcBorders>
            <w:shd w:val="clear" w:color="auto" w:fill="DEEAF6" w:themeFill="accent5" w:themeFillTint="33"/>
          </w:tcPr>
          <w:p w14:paraId="4AB1ED4C" w14:textId="6C00F42C" w:rsidR="00C6380C" w:rsidRPr="00B46BF3" w:rsidRDefault="00C6380C">
            <w:pPr>
              <w:rPr>
                <w:b/>
                <w:bCs/>
                <w:sz w:val="28"/>
                <w:szCs w:val="28"/>
              </w:rPr>
            </w:pPr>
            <w:r w:rsidRPr="00B46BF3">
              <w:rPr>
                <w:b/>
                <w:bCs/>
                <w:sz w:val="28"/>
                <w:szCs w:val="28"/>
              </w:rPr>
              <w:t>Diaper Changing Procedure and Maintenance of Changing Table</w:t>
            </w:r>
          </w:p>
        </w:tc>
        <w:tc>
          <w:tcPr>
            <w:tcW w:w="270" w:type="dxa"/>
            <w:tcBorders>
              <w:left w:val="nil"/>
            </w:tcBorders>
            <w:shd w:val="clear" w:color="auto" w:fill="DEEAF6" w:themeFill="accent5" w:themeFillTint="33"/>
          </w:tcPr>
          <w:p w14:paraId="26E96B48" w14:textId="77777777" w:rsidR="00C6380C" w:rsidRPr="00B46BF3" w:rsidRDefault="00C6380C">
            <w:pPr>
              <w:rPr>
                <w:b/>
                <w:bCs/>
                <w:sz w:val="24"/>
                <w:szCs w:val="24"/>
              </w:rPr>
            </w:pPr>
          </w:p>
        </w:tc>
      </w:tr>
      <w:tr w:rsidR="00C6380C" w14:paraId="4926082A" w14:textId="77777777" w:rsidTr="00215BE7">
        <w:tc>
          <w:tcPr>
            <w:tcW w:w="2965" w:type="dxa"/>
          </w:tcPr>
          <w:p w14:paraId="272051C6" w14:textId="77777777" w:rsidR="00C6380C" w:rsidRPr="00CC0D6F" w:rsidRDefault="00C6380C">
            <w:pPr>
              <w:rPr>
                <w:b/>
                <w:bCs/>
                <w:sz w:val="24"/>
                <w:szCs w:val="24"/>
              </w:rPr>
            </w:pPr>
            <w:r w:rsidRPr="00CC0D6F">
              <w:rPr>
                <w:b/>
                <w:bCs/>
                <w:sz w:val="24"/>
                <w:szCs w:val="24"/>
              </w:rPr>
              <w:t>General guidance:</w:t>
            </w:r>
          </w:p>
        </w:tc>
        <w:tc>
          <w:tcPr>
            <w:tcW w:w="7290" w:type="dxa"/>
            <w:gridSpan w:val="2"/>
          </w:tcPr>
          <w:p w14:paraId="1DEDDC38" w14:textId="2FA7549E" w:rsidR="00C6380C" w:rsidRPr="001B0FCD" w:rsidRDefault="00C6380C"/>
        </w:tc>
      </w:tr>
      <w:tr w:rsidR="00C6380C" w14:paraId="34478A77" w14:textId="77777777" w:rsidTr="00215BE7">
        <w:tc>
          <w:tcPr>
            <w:tcW w:w="2965" w:type="dxa"/>
          </w:tcPr>
          <w:p w14:paraId="53141976" w14:textId="2934895D" w:rsidR="00C6380C" w:rsidRPr="00CC0D6F" w:rsidRDefault="00C6380C">
            <w:pPr>
              <w:rPr>
                <w:b/>
                <w:bCs/>
                <w:sz w:val="24"/>
                <w:szCs w:val="24"/>
              </w:rPr>
            </w:pPr>
            <w:r w:rsidRPr="00CC0D6F">
              <w:rPr>
                <w:b/>
                <w:bCs/>
                <w:sz w:val="24"/>
                <w:szCs w:val="24"/>
              </w:rPr>
              <w:t>Agency EHS Spaces:</w:t>
            </w:r>
          </w:p>
        </w:tc>
        <w:tc>
          <w:tcPr>
            <w:tcW w:w="7290" w:type="dxa"/>
            <w:gridSpan w:val="2"/>
          </w:tcPr>
          <w:p w14:paraId="4521946A" w14:textId="37A220F3" w:rsidR="00C6380C" w:rsidRPr="00CC0D6F" w:rsidRDefault="001B0FCD">
            <w:r>
              <w:t xml:space="preserve">Placed near changing table. </w:t>
            </w:r>
          </w:p>
        </w:tc>
      </w:tr>
      <w:tr w:rsidR="001B0FCD" w14:paraId="6A7190B6" w14:textId="77777777" w:rsidTr="00215BE7">
        <w:tc>
          <w:tcPr>
            <w:tcW w:w="2965" w:type="dxa"/>
          </w:tcPr>
          <w:p w14:paraId="3797B68C" w14:textId="77777777" w:rsidR="001B0FCD" w:rsidRPr="00CC0D6F" w:rsidRDefault="001B0FCD" w:rsidP="001B0FCD">
            <w:pPr>
              <w:rPr>
                <w:b/>
                <w:bCs/>
                <w:sz w:val="24"/>
                <w:szCs w:val="24"/>
              </w:rPr>
            </w:pPr>
            <w:r w:rsidRPr="00CC0D6F">
              <w:rPr>
                <w:b/>
                <w:bCs/>
                <w:sz w:val="24"/>
                <w:szCs w:val="24"/>
              </w:rPr>
              <w:t>Agency Head Start Spaces:</w:t>
            </w:r>
          </w:p>
        </w:tc>
        <w:tc>
          <w:tcPr>
            <w:tcW w:w="7290" w:type="dxa"/>
            <w:gridSpan w:val="2"/>
          </w:tcPr>
          <w:p w14:paraId="5242DEFE" w14:textId="313D2E10" w:rsidR="001B0FCD" w:rsidRPr="00CC0D6F" w:rsidRDefault="00222E5E" w:rsidP="001B0FCD">
            <w:r>
              <w:t>Displayed by Head Start</w:t>
            </w:r>
          </w:p>
        </w:tc>
      </w:tr>
      <w:tr w:rsidR="001B0FCD" w14:paraId="614535C9" w14:textId="77777777" w:rsidTr="00215BE7">
        <w:tc>
          <w:tcPr>
            <w:tcW w:w="2965" w:type="dxa"/>
          </w:tcPr>
          <w:p w14:paraId="21C9792D" w14:textId="77777777" w:rsidR="001B0FCD" w:rsidRPr="00CC0D6F" w:rsidRDefault="001B0FCD" w:rsidP="001B0FCD">
            <w:pPr>
              <w:rPr>
                <w:b/>
                <w:bCs/>
                <w:sz w:val="24"/>
                <w:szCs w:val="24"/>
              </w:rPr>
            </w:pPr>
            <w:r w:rsidRPr="00CC0D6F">
              <w:rPr>
                <w:b/>
                <w:bCs/>
                <w:sz w:val="24"/>
                <w:szCs w:val="24"/>
              </w:rPr>
              <w:t>Collaborative Sites:</w:t>
            </w:r>
          </w:p>
        </w:tc>
        <w:tc>
          <w:tcPr>
            <w:tcW w:w="7290" w:type="dxa"/>
            <w:gridSpan w:val="2"/>
          </w:tcPr>
          <w:p w14:paraId="493A6BC5" w14:textId="51509799" w:rsidR="001B0FCD" w:rsidRPr="00CC0D6F" w:rsidRDefault="004F5A05" w:rsidP="001B0FCD">
            <w:r>
              <w:t>Ideally, displayed near changing table. Can be in EHS County Grab and Go Binder.</w:t>
            </w:r>
          </w:p>
        </w:tc>
      </w:tr>
    </w:tbl>
    <w:p w14:paraId="20388F07" w14:textId="747A5D68" w:rsidR="00697232" w:rsidRDefault="00697232">
      <w:pPr>
        <w:rPr>
          <w:b/>
          <w:bCs/>
        </w:rPr>
      </w:pPr>
    </w:p>
    <w:p w14:paraId="155E41D7" w14:textId="5C108DAD" w:rsidR="004F5A05" w:rsidRDefault="004F5A05">
      <w:pPr>
        <w:rPr>
          <w:b/>
          <w:bCs/>
        </w:rPr>
      </w:pPr>
    </w:p>
    <w:p w14:paraId="02180503" w14:textId="08A10F84" w:rsidR="004F5A05" w:rsidRDefault="004F5A05">
      <w:pPr>
        <w:rPr>
          <w:b/>
          <w:bCs/>
        </w:rPr>
      </w:pPr>
    </w:p>
    <w:p w14:paraId="25DCF0D4" w14:textId="43F7DA3D" w:rsidR="004F5A05" w:rsidRDefault="004F5A05">
      <w:pPr>
        <w:rPr>
          <w:b/>
          <w:bCs/>
        </w:rPr>
      </w:pPr>
    </w:p>
    <w:p w14:paraId="167C2450" w14:textId="59994BF8" w:rsidR="004F5A05" w:rsidRDefault="004F5A05">
      <w:pPr>
        <w:rPr>
          <w:b/>
          <w:bCs/>
        </w:rPr>
      </w:pPr>
    </w:p>
    <w:p w14:paraId="69044122" w14:textId="4762BD67" w:rsidR="004F5A05" w:rsidRDefault="004F5A05">
      <w:pPr>
        <w:rPr>
          <w:b/>
          <w:bCs/>
        </w:rPr>
      </w:pPr>
    </w:p>
    <w:p w14:paraId="3208EBF7" w14:textId="7CF935DA" w:rsidR="004F5A05" w:rsidRDefault="004F5A05">
      <w:pPr>
        <w:rPr>
          <w:b/>
          <w:bCs/>
        </w:rPr>
      </w:pPr>
    </w:p>
    <w:p w14:paraId="7F93F995" w14:textId="3792F71E" w:rsidR="004F5A05" w:rsidRDefault="004F5A05">
      <w:pPr>
        <w:rPr>
          <w:b/>
          <w:bCs/>
        </w:rPr>
      </w:pPr>
    </w:p>
    <w:p w14:paraId="1C1F02E2" w14:textId="4E9D79AB" w:rsidR="004F5A05" w:rsidRDefault="004F5A05">
      <w:pPr>
        <w:rPr>
          <w:b/>
          <w:bCs/>
        </w:rPr>
      </w:pPr>
    </w:p>
    <w:p w14:paraId="51672CF9" w14:textId="6A4D2336" w:rsidR="004F5A05" w:rsidRDefault="004F5A05">
      <w:pPr>
        <w:rPr>
          <w:b/>
          <w:bCs/>
        </w:rPr>
      </w:pPr>
    </w:p>
    <w:p w14:paraId="2C4CADC7" w14:textId="77777777" w:rsidR="004F5A05" w:rsidRDefault="004F5A05">
      <w:pPr>
        <w:rPr>
          <w:b/>
          <w:bCs/>
        </w:rPr>
      </w:pPr>
    </w:p>
    <w:tbl>
      <w:tblPr>
        <w:tblStyle w:val="TableGrid"/>
        <w:tblW w:w="10255" w:type="dxa"/>
        <w:tblLook w:val="04A0" w:firstRow="1" w:lastRow="0" w:firstColumn="1" w:lastColumn="0" w:noHBand="0" w:noVBand="1"/>
      </w:tblPr>
      <w:tblGrid>
        <w:gridCol w:w="2965"/>
        <w:gridCol w:w="7020"/>
        <w:gridCol w:w="270"/>
      </w:tblGrid>
      <w:tr w:rsidR="00CC0D6F" w14:paraId="4FEB03C3" w14:textId="77777777" w:rsidTr="00413387">
        <w:tc>
          <w:tcPr>
            <w:tcW w:w="9985" w:type="dxa"/>
            <w:gridSpan w:val="2"/>
            <w:tcBorders>
              <w:right w:val="nil"/>
            </w:tcBorders>
            <w:shd w:val="clear" w:color="auto" w:fill="DEEAF6" w:themeFill="accent5" w:themeFillTint="33"/>
          </w:tcPr>
          <w:p w14:paraId="6653969C" w14:textId="3555689E" w:rsidR="00CC0D6F" w:rsidRPr="00B46BF3" w:rsidRDefault="00CC0D6F">
            <w:pPr>
              <w:rPr>
                <w:b/>
                <w:bCs/>
                <w:sz w:val="28"/>
                <w:szCs w:val="28"/>
              </w:rPr>
            </w:pPr>
            <w:bookmarkStart w:id="0" w:name="_Hlk114742004"/>
            <w:r w:rsidRPr="00B46BF3">
              <w:rPr>
                <w:b/>
                <w:bCs/>
                <w:sz w:val="28"/>
                <w:szCs w:val="28"/>
              </w:rPr>
              <w:t>Early Head Start and Child Care Drill and Safety Check Log</w:t>
            </w:r>
            <w:r w:rsidR="008E6C42" w:rsidRPr="00B46BF3">
              <w:rPr>
                <w:b/>
                <w:bCs/>
                <w:sz w:val="28"/>
                <w:szCs w:val="28"/>
              </w:rPr>
              <w:t xml:space="preserve"> (two sided)</w:t>
            </w:r>
          </w:p>
        </w:tc>
        <w:tc>
          <w:tcPr>
            <w:tcW w:w="270" w:type="dxa"/>
            <w:tcBorders>
              <w:left w:val="nil"/>
            </w:tcBorders>
            <w:shd w:val="clear" w:color="auto" w:fill="DEEAF6" w:themeFill="accent5" w:themeFillTint="33"/>
          </w:tcPr>
          <w:p w14:paraId="2FC5BCDC" w14:textId="77777777" w:rsidR="00CC0D6F" w:rsidRDefault="00CC0D6F">
            <w:pPr>
              <w:rPr>
                <w:b/>
                <w:bCs/>
              </w:rPr>
            </w:pPr>
          </w:p>
        </w:tc>
      </w:tr>
      <w:tr w:rsidR="00697232" w14:paraId="4A02FCDF" w14:textId="0ECC1DB9" w:rsidTr="00215BE7">
        <w:tc>
          <w:tcPr>
            <w:tcW w:w="2965" w:type="dxa"/>
          </w:tcPr>
          <w:p w14:paraId="718D04ED" w14:textId="36FCB67F" w:rsidR="00697232" w:rsidRPr="00CC0D6F" w:rsidRDefault="00697232">
            <w:pPr>
              <w:rPr>
                <w:b/>
                <w:bCs/>
                <w:sz w:val="24"/>
                <w:szCs w:val="24"/>
              </w:rPr>
            </w:pPr>
            <w:r w:rsidRPr="00CC0D6F">
              <w:rPr>
                <w:b/>
                <w:bCs/>
                <w:sz w:val="24"/>
                <w:szCs w:val="24"/>
              </w:rPr>
              <w:t>General guidance:</w:t>
            </w:r>
          </w:p>
        </w:tc>
        <w:tc>
          <w:tcPr>
            <w:tcW w:w="7290" w:type="dxa"/>
            <w:gridSpan w:val="2"/>
          </w:tcPr>
          <w:p w14:paraId="44F1C629" w14:textId="5C560A5E" w:rsidR="00F80EEF" w:rsidRDefault="00F80EEF" w:rsidP="00F80EEF">
            <w:pPr>
              <w:pStyle w:val="ListParagraph"/>
              <w:numPr>
                <w:ilvl w:val="0"/>
                <w:numId w:val="4"/>
              </w:numPr>
            </w:pPr>
            <w:r w:rsidRPr="00F80EEF">
              <w:t>It is not necessary to create a second copy if you are offsite. Tasks that were not completed</w:t>
            </w:r>
            <w:r>
              <w:t xml:space="preserve"> </w:t>
            </w:r>
            <w:r w:rsidRPr="00F80EEF">
              <w:t>due to being offsite for two playgroups</w:t>
            </w:r>
            <w:r w:rsidR="00D92A1D">
              <w:t xml:space="preserve"> in a month</w:t>
            </w:r>
            <w:r w:rsidRPr="00F80EEF">
              <w:t xml:space="preserve"> can be completed during the following month. </w:t>
            </w:r>
          </w:p>
          <w:p w14:paraId="136FBB25" w14:textId="2F216914" w:rsidR="00F80EEF" w:rsidRDefault="00F80EEF" w:rsidP="00F80EEF">
            <w:pPr>
              <w:pStyle w:val="ListParagraph"/>
              <w:numPr>
                <w:ilvl w:val="1"/>
                <w:numId w:val="4"/>
              </w:numPr>
            </w:pPr>
            <w:r>
              <w:t xml:space="preserve">These tasks include fire drill, Tornado Drill, Batteries replaced, and Safe Environment checklist. </w:t>
            </w:r>
          </w:p>
          <w:p w14:paraId="38F9542E" w14:textId="00F47268" w:rsidR="00F80EEF" w:rsidRDefault="00F80EEF" w:rsidP="00F80EEF">
            <w:pPr>
              <w:pStyle w:val="ListParagraph"/>
              <w:numPr>
                <w:ilvl w:val="1"/>
                <w:numId w:val="4"/>
              </w:numPr>
            </w:pPr>
            <w:r>
              <w:t>F</w:t>
            </w:r>
            <w:r w:rsidRPr="00F80EEF">
              <w:t>ire extinguisher</w:t>
            </w:r>
            <w:r w:rsidR="00065876">
              <w:t xml:space="preserve"> and emergency lighting</w:t>
            </w:r>
            <w:r w:rsidRPr="00F80EEF">
              <w:t xml:space="preserve"> needs to be </w:t>
            </w:r>
            <w:r>
              <w:t xml:space="preserve">signed every month. Ask a CFS to check and sign extinguisher if SS isn’t present. </w:t>
            </w:r>
          </w:p>
          <w:p w14:paraId="3CD5AA31" w14:textId="22664BB3" w:rsidR="00065876" w:rsidRDefault="00065876" w:rsidP="00F80EEF">
            <w:pPr>
              <w:pStyle w:val="ListParagraph"/>
              <w:numPr>
                <w:ilvl w:val="1"/>
                <w:numId w:val="4"/>
              </w:numPr>
            </w:pPr>
            <w:r>
              <w:t>Other drills, lockdown, etc. If not in location for a full month, write “off-site”</w:t>
            </w:r>
          </w:p>
          <w:p w14:paraId="4972C880" w14:textId="3BED51F0" w:rsidR="00C04D3C" w:rsidRDefault="00C04D3C" w:rsidP="00F80EEF">
            <w:pPr>
              <w:pStyle w:val="ListParagraph"/>
              <w:numPr>
                <w:ilvl w:val="1"/>
                <w:numId w:val="4"/>
              </w:numPr>
            </w:pPr>
            <w:r>
              <w:t xml:space="preserve">Reviewed and </w:t>
            </w:r>
            <w:r w:rsidR="001D3A55">
              <w:t>initialed</w:t>
            </w:r>
            <w:r>
              <w:t xml:space="preserve"> in September and January. </w:t>
            </w:r>
          </w:p>
          <w:p w14:paraId="3891092D" w14:textId="17F0FAC3" w:rsidR="00C04D3C" w:rsidRDefault="00C04D3C" w:rsidP="00F80EEF">
            <w:pPr>
              <w:pStyle w:val="ListParagraph"/>
              <w:numPr>
                <w:ilvl w:val="1"/>
                <w:numId w:val="4"/>
              </w:numPr>
            </w:pPr>
            <w:r>
              <w:t>Ensure Fire retardant application dates are written on form.</w:t>
            </w:r>
          </w:p>
          <w:p w14:paraId="12D0D64C" w14:textId="4662EC91" w:rsidR="00C04D3C" w:rsidRPr="00F80EEF" w:rsidRDefault="00C04D3C" w:rsidP="00F80EEF">
            <w:pPr>
              <w:pStyle w:val="ListParagraph"/>
              <w:numPr>
                <w:ilvl w:val="1"/>
                <w:numId w:val="4"/>
              </w:numPr>
            </w:pPr>
            <w:r>
              <w:t xml:space="preserve">Ensure Fire </w:t>
            </w:r>
            <w:r w:rsidR="001D3A55">
              <w:t>Extinguisher</w:t>
            </w:r>
            <w:r>
              <w:t xml:space="preserve"> location is written on form. </w:t>
            </w:r>
          </w:p>
          <w:p w14:paraId="32AD2F38" w14:textId="77777777" w:rsidR="00F80EEF" w:rsidRDefault="00F80EEF">
            <w:pPr>
              <w:rPr>
                <w:b/>
                <w:bCs/>
              </w:rPr>
            </w:pPr>
          </w:p>
          <w:p w14:paraId="479CEECA" w14:textId="1543F7C6" w:rsidR="00E32AE0" w:rsidRDefault="00065876" w:rsidP="00065876">
            <w:pPr>
              <w:rPr>
                <w:b/>
                <w:bCs/>
              </w:rPr>
            </w:pPr>
            <w:r>
              <w:rPr>
                <w:b/>
                <w:bCs/>
              </w:rPr>
              <w:t>*For b</w:t>
            </w:r>
            <w:r w:rsidR="00E32AE0">
              <w:rPr>
                <w:b/>
                <w:bCs/>
              </w:rPr>
              <w:t>est practice</w:t>
            </w:r>
            <w:r>
              <w:rPr>
                <w:b/>
                <w:bCs/>
              </w:rPr>
              <w:t>,</w:t>
            </w:r>
            <w:r w:rsidR="00E32AE0">
              <w:rPr>
                <w:b/>
                <w:bCs/>
              </w:rPr>
              <w:t xml:space="preserve"> log is completed on correct months</w:t>
            </w:r>
            <w:r>
              <w:rPr>
                <w:b/>
                <w:bCs/>
              </w:rPr>
              <w:t>*</w:t>
            </w:r>
          </w:p>
        </w:tc>
      </w:tr>
      <w:tr w:rsidR="00697232" w14:paraId="2CB495AA" w14:textId="6A819824" w:rsidTr="00215BE7">
        <w:tc>
          <w:tcPr>
            <w:tcW w:w="2965" w:type="dxa"/>
          </w:tcPr>
          <w:p w14:paraId="6FABCBC1" w14:textId="7037D6B3" w:rsidR="00697232" w:rsidRPr="00CC0D6F" w:rsidRDefault="00697232">
            <w:pPr>
              <w:rPr>
                <w:b/>
                <w:bCs/>
                <w:sz w:val="24"/>
                <w:szCs w:val="24"/>
              </w:rPr>
            </w:pPr>
            <w:r w:rsidRPr="00CC0D6F">
              <w:rPr>
                <w:b/>
                <w:bCs/>
                <w:sz w:val="24"/>
                <w:szCs w:val="24"/>
              </w:rPr>
              <w:t>Agency EHS Spaces:</w:t>
            </w:r>
          </w:p>
        </w:tc>
        <w:tc>
          <w:tcPr>
            <w:tcW w:w="7290" w:type="dxa"/>
            <w:gridSpan w:val="2"/>
          </w:tcPr>
          <w:p w14:paraId="08B69857" w14:textId="28198BBB" w:rsidR="00697232" w:rsidRPr="00CC0D6F" w:rsidRDefault="004F5A05">
            <w:r>
              <w:t>Display in socialization space</w:t>
            </w:r>
          </w:p>
        </w:tc>
      </w:tr>
      <w:tr w:rsidR="00697232" w14:paraId="3B2111D0" w14:textId="5FFEED5D" w:rsidTr="00215BE7">
        <w:tc>
          <w:tcPr>
            <w:tcW w:w="2965" w:type="dxa"/>
          </w:tcPr>
          <w:p w14:paraId="26DE59A0" w14:textId="78F0BDB8" w:rsidR="00697232" w:rsidRPr="00CC0D6F" w:rsidRDefault="00697232">
            <w:pPr>
              <w:rPr>
                <w:b/>
                <w:bCs/>
                <w:sz w:val="24"/>
                <w:szCs w:val="24"/>
              </w:rPr>
            </w:pPr>
            <w:r w:rsidRPr="00CC0D6F">
              <w:rPr>
                <w:b/>
                <w:bCs/>
                <w:sz w:val="24"/>
                <w:szCs w:val="24"/>
              </w:rPr>
              <w:t>Agency Head Start Spaces:</w:t>
            </w:r>
          </w:p>
        </w:tc>
        <w:tc>
          <w:tcPr>
            <w:tcW w:w="7290" w:type="dxa"/>
            <w:gridSpan w:val="2"/>
          </w:tcPr>
          <w:p w14:paraId="71F23F21" w14:textId="221FF94B" w:rsidR="00065876" w:rsidRDefault="00697232" w:rsidP="00065876">
            <w:pPr>
              <w:pStyle w:val="ListParagraph"/>
              <w:numPr>
                <w:ilvl w:val="0"/>
                <w:numId w:val="4"/>
              </w:numPr>
            </w:pPr>
            <w:r w:rsidRPr="00CC0D6F">
              <w:t xml:space="preserve">Talk to Head Start teachers to see if this can always be left out. If you </w:t>
            </w:r>
            <w:r w:rsidR="002E10A3">
              <w:t xml:space="preserve">switch </w:t>
            </w:r>
            <w:r w:rsidR="00CC0D6F" w:rsidRPr="00CC0D6F">
              <w:t>Socialization</w:t>
            </w:r>
            <w:r w:rsidRPr="00CC0D6F">
              <w:t xml:space="preserve"> between Head Start locations. Forms should be left </w:t>
            </w:r>
            <w:r w:rsidR="00CC0D6F" w:rsidRPr="00CC0D6F">
              <w:t xml:space="preserve">onsite and accessible to be easily displayed during EHS Socialization. </w:t>
            </w:r>
            <w:r w:rsidR="004F5A05">
              <w:t xml:space="preserve">Can be in EHS County Socialization Binder. </w:t>
            </w:r>
          </w:p>
          <w:p w14:paraId="2878BD0F" w14:textId="787FCF2B" w:rsidR="00697232" w:rsidRDefault="00CC0D6F" w:rsidP="00065876">
            <w:pPr>
              <w:pStyle w:val="ListParagraph"/>
              <w:numPr>
                <w:ilvl w:val="0"/>
                <w:numId w:val="4"/>
              </w:numPr>
            </w:pPr>
            <w:r w:rsidRPr="00CC0D6F">
              <w:t xml:space="preserve">This form is created to ensure SS are talking to attending families about where to go </w:t>
            </w:r>
            <w:r w:rsidR="004F5A05" w:rsidRPr="00CC0D6F">
              <w:t>in case</w:t>
            </w:r>
            <w:r w:rsidRPr="00CC0D6F">
              <w:t xml:space="preserve"> of an emergency.  Head Start has</w:t>
            </w:r>
            <w:r w:rsidR="00065876">
              <w:t xml:space="preserve"> their own form to complete. </w:t>
            </w:r>
          </w:p>
          <w:p w14:paraId="51E4E59F" w14:textId="703D4EFF" w:rsidR="00E32AE0" w:rsidRPr="00CC0D6F" w:rsidRDefault="00E32AE0" w:rsidP="00065876">
            <w:pPr>
              <w:pStyle w:val="ListParagraph"/>
              <w:numPr>
                <w:ilvl w:val="0"/>
                <w:numId w:val="4"/>
              </w:numPr>
            </w:pPr>
            <w:r>
              <w:t>Talk</w:t>
            </w:r>
            <w:r w:rsidR="00065876">
              <w:t xml:space="preserve"> to</w:t>
            </w:r>
            <w:r>
              <w:t xml:space="preserve"> H</w:t>
            </w:r>
            <w:r w:rsidR="00065876">
              <w:t>S</w:t>
            </w:r>
            <w:r>
              <w:t xml:space="preserve"> teacher about how to proceed with signing fire </w:t>
            </w:r>
            <w:r w:rsidR="00065876">
              <w:t>extinguisher</w:t>
            </w:r>
            <w:r>
              <w:t xml:space="preserve">. If teacher doesn’t want </w:t>
            </w:r>
            <w:r w:rsidR="001D3A55">
              <w:t>EHS Staff</w:t>
            </w:r>
            <w:r>
              <w:t xml:space="preserve"> to </w:t>
            </w:r>
            <w:r w:rsidR="00065876">
              <w:t xml:space="preserve">initial the tag on the fire </w:t>
            </w:r>
            <w:r w:rsidR="004F5A05">
              <w:t>extinguisher,</w:t>
            </w:r>
            <w:r w:rsidR="001D3A55">
              <w:t xml:space="preserve"> </w:t>
            </w:r>
            <w:r>
              <w:t>initial</w:t>
            </w:r>
            <w:r w:rsidR="001D3A55">
              <w:t>s on the</w:t>
            </w:r>
            <w:r>
              <w:t xml:space="preserve"> EHS Child </w:t>
            </w:r>
            <w:r w:rsidR="001D3A55">
              <w:t>C</w:t>
            </w:r>
            <w:r>
              <w:t xml:space="preserve">are </w:t>
            </w:r>
            <w:r w:rsidR="001D3A55">
              <w:t>D</w:t>
            </w:r>
            <w:r>
              <w:t xml:space="preserve">rill and </w:t>
            </w:r>
            <w:r w:rsidR="001D3A55">
              <w:t>S</w:t>
            </w:r>
            <w:r w:rsidR="00065876">
              <w:t>afety</w:t>
            </w:r>
            <w:r>
              <w:t xml:space="preserve"> </w:t>
            </w:r>
            <w:r w:rsidR="001D3A55">
              <w:t>C</w:t>
            </w:r>
            <w:r>
              <w:t xml:space="preserve">heck </w:t>
            </w:r>
            <w:r w:rsidR="001D3A55">
              <w:t>L</w:t>
            </w:r>
            <w:r>
              <w:t>og</w:t>
            </w:r>
            <w:r w:rsidR="00065876">
              <w:t xml:space="preserve"> </w:t>
            </w:r>
            <w:r w:rsidR="001D3A55">
              <w:t xml:space="preserve">is still required to acknowledge that it is checked monthly.  </w:t>
            </w:r>
            <w:r w:rsidR="00065876">
              <w:t xml:space="preserve"> </w:t>
            </w:r>
          </w:p>
        </w:tc>
      </w:tr>
      <w:tr w:rsidR="00697232" w14:paraId="06674199" w14:textId="5549E09F" w:rsidTr="00215BE7">
        <w:tc>
          <w:tcPr>
            <w:tcW w:w="2965" w:type="dxa"/>
          </w:tcPr>
          <w:p w14:paraId="7EB5255C" w14:textId="48C641BA" w:rsidR="00697232" w:rsidRPr="00CC0D6F" w:rsidRDefault="00697232">
            <w:pPr>
              <w:rPr>
                <w:b/>
                <w:bCs/>
                <w:sz w:val="24"/>
                <w:szCs w:val="24"/>
              </w:rPr>
            </w:pPr>
            <w:r w:rsidRPr="00CC0D6F">
              <w:rPr>
                <w:b/>
                <w:bCs/>
                <w:sz w:val="24"/>
                <w:szCs w:val="24"/>
              </w:rPr>
              <w:t>Collaborative Sites:</w:t>
            </w:r>
          </w:p>
        </w:tc>
        <w:tc>
          <w:tcPr>
            <w:tcW w:w="7290" w:type="dxa"/>
            <w:gridSpan w:val="2"/>
          </w:tcPr>
          <w:p w14:paraId="33405F4F" w14:textId="77777777" w:rsidR="004F5A05" w:rsidRDefault="004F5A05" w:rsidP="004F5A05">
            <w:pPr>
              <w:pStyle w:val="ListParagraph"/>
              <w:numPr>
                <w:ilvl w:val="0"/>
                <w:numId w:val="5"/>
              </w:numPr>
            </w:pPr>
            <w:r>
              <w:t>Stored on site in EHS County Grab and Go Binder.</w:t>
            </w:r>
          </w:p>
          <w:p w14:paraId="0E3B2821" w14:textId="47952FF1" w:rsidR="00697232" w:rsidRPr="00CC0D6F" w:rsidRDefault="004F5A05" w:rsidP="004F5A05">
            <w:pPr>
              <w:pStyle w:val="ListParagraph"/>
              <w:numPr>
                <w:ilvl w:val="0"/>
                <w:numId w:val="5"/>
              </w:numPr>
            </w:pPr>
            <w:r>
              <w:t>Binder Accessible to EHS staff during socializations.</w:t>
            </w:r>
          </w:p>
        </w:tc>
      </w:tr>
      <w:bookmarkEnd w:id="0"/>
    </w:tbl>
    <w:p w14:paraId="773BECCE" w14:textId="77777777" w:rsidR="00697232" w:rsidRDefault="00697232">
      <w:pPr>
        <w:rPr>
          <w:b/>
          <w:bCs/>
        </w:rPr>
      </w:pPr>
    </w:p>
    <w:tbl>
      <w:tblPr>
        <w:tblStyle w:val="TableGrid"/>
        <w:tblW w:w="10255" w:type="dxa"/>
        <w:tblLook w:val="04A0" w:firstRow="1" w:lastRow="0" w:firstColumn="1" w:lastColumn="0" w:noHBand="0" w:noVBand="1"/>
      </w:tblPr>
      <w:tblGrid>
        <w:gridCol w:w="2965"/>
        <w:gridCol w:w="7020"/>
        <w:gridCol w:w="270"/>
      </w:tblGrid>
      <w:tr w:rsidR="00CC0D6F" w14:paraId="306E793D" w14:textId="77777777" w:rsidTr="00413387">
        <w:tc>
          <w:tcPr>
            <w:tcW w:w="9985" w:type="dxa"/>
            <w:gridSpan w:val="2"/>
            <w:tcBorders>
              <w:right w:val="nil"/>
            </w:tcBorders>
            <w:shd w:val="clear" w:color="auto" w:fill="DEEAF6" w:themeFill="accent5" w:themeFillTint="33"/>
          </w:tcPr>
          <w:p w14:paraId="3D180677" w14:textId="1A2F0021" w:rsidR="00CC0D6F" w:rsidRPr="00B46BF3" w:rsidRDefault="002B7645">
            <w:pPr>
              <w:rPr>
                <w:b/>
                <w:bCs/>
                <w:sz w:val="28"/>
                <w:szCs w:val="28"/>
              </w:rPr>
            </w:pPr>
            <w:bookmarkStart w:id="1" w:name="_Hlk114741647"/>
            <w:r w:rsidRPr="00B46BF3">
              <w:rPr>
                <w:b/>
                <w:bCs/>
                <w:sz w:val="28"/>
                <w:szCs w:val="28"/>
              </w:rPr>
              <w:t>Emergency Procedure Posting</w:t>
            </w:r>
          </w:p>
        </w:tc>
        <w:tc>
          <w:tcPr>
            <w:tcW w:w="270" w:type="dxa"/>
            <w:tcBorders>
              <w:left w:val="nil"/>
            </w:tcBorders>
            <w:shd w:val="clear" w:color="auto" w:fill="DEEAF6" w:themeFill="accent5" w:themeFillTint="33"/>
          </w:tcPr>
          <w:p w14:paraId="5DBCD61A" w14:textId="77777777" w:rsidR="00CC0D6F" w:rsidRDefault="00CC0D6F">
            <w:pPr>
              <w:rPr>
                <w:b/>
                <w:bCs/>
              </w:rPr>
            </w:pPr>
          </w:p>
        </w:tc>
      </w:tr>
      <w:tr w:rsidR="00CC0D6F" w14:paraId="1748CB14" w14:textId="77777777" w:rsidTr="00215BE7">
        <w:tc>
          <w:tcPr>
            <w:tcW w:w="2965" w:type="dxa"/>
          </w:tcPr>
          <w:p w14:paraId="192DF22D" w14:textId="77777777" w:rsidR="00CC0D6F" w:rsidRPr="00CC0D6F" w:rsidRDefault="00CC0D6F">
            <w:pPr>
              <w:rPr>
                <w:b/>
                <w:bCs/>
                <w:sz w:val="24"/>
                <w:szCs w:val="24"/>
              </w:rPr>
            </w:pPr>
            <w:r w:rsidRPr="00CC0D6F">
              <w:rPr>
                <w:b/>
                <w:bCs/>
                <w:sz w:val="24"/>
                <w:szCs w:val="24"/>
              </w:rPr>
              <w:t>General guidance:</w:t>
            </w:r>
          </w:p>
        </w:tc>
        <w:tc>
          <w:tcPr>
            <w:tcW w:w="7290" w:type="dxa"/>
            <w:gridSpan w:val="2"/>
          </w:tcPr>
          <w:p w14:paraId="047F90C5" w14:textId="3D913457" w:rsidR="00CC0D6F" w:rsidRDefault="00A82BA9" w:rsidP="00826DEC">
            <w:pPr>
              <w:pStyle w:val="ListParagraph"/>
              <w:numPr>
                <w:ilvl w:val="0"/>
                <w:numId w:val="10"/>
              </w:numPr>
            </w:pPr>
            <w:r w:rsidRPr="008B3E95">
              <w:t>S</w:t>
            </w:r>
            <w:r w:rsidR="00597A82" w:rsidRPr="008B3E95">
              <w:t xml:space="preserve">ocialization </w:t>
            </w:r>
            <w:r w:rsidRPr="008B3E95">
              <w:t>S</w:t>
            </w:r>
            <w:r w:rsidR="00597A82" w:rsidRPr="008B3E95">
              <w:t>pecialist</w:t>
            </w:r>
            <w:r w:rsidR="008B3E95" w:rsidRPr="008B3E95">
              <w:t xml:space="preserve"> will be identified under “Staff position”</w:t>
            </w:r>
            <w:r w:rsidR="00597A82" w:rsidRPr="008B3E95">
              <w:t>. In the event th</w:t>
            </w:r>
            <w:r w:rsidRPr="008B3E95">
              <w:t>e</w:t>
            </w:r>
            <w:r w:rsidR="00597A82" w:rsidRPr="008B3E95">
              <w:t xml:space="preserve"> S</w:t>
            </w:r>
            <w:r w:rsidRPr="008B3E95">
              <w:t>S</w:t>
            </w:r>
            <w:r w:rsidR="00597A82" w:rsidRPr="008B3E95">
              <w:t xml:space="preserve"> is no</w:t>
            </w:r>
            <w:r w:rsidR="002052FB">
              <w:t>t</w:t>
            </w:r>
            <w:r w:rsidR="00597A82" w:rsidRPr="008B3E95">
              <w:t xml:space="preserve"> present</w:t>
            </w:r>
            <w:r w:rsidR="002052FB">
              <w:t>,</w:t>
            </w:r>
            <w:r w:rsidR="00597A82" w:rsidRPr="008B3E95">
              <w:t xml:space="preserve"> one of the staff in attendance would be identified as the </w:t>
            </w:r>
            <w:r w:rsidR="008B3E95" w:rsidRPr="008B3E95">
              <w:t>SS</w:t>
            </w:r>
            <w:r w:rsidR="00597A82" w:rsidRPr="008B3E95">
              <w:t xml:space="preserve"> and will need to know </w:t>
            </w:r>
            <w:r w:rsidR="008B3E95" w:rsidRPr="008B3E95">
              <w:t>emergency procedure</w:t>
            </w:r>
            <w:r w:rsidR="00597A82" w:rsidRPr="008B3E95">
              <w:t xml:space="preserve">. </w:t>
            </w:r>
          </w:p>
          <w:p w14:paraId="12B07A19" w14:textId="5E50C59E" w:rsidR="00C04D3C" w:rsidRPr="008B3E95" w:rsidRDefault="00C04D3C" w:rsidP="00826DEC">
            <w:pPr>
              <w:pStyle w:val="ListParagraph"/>
              <w:numPr>
                <w:ilvl w:val="0"/>
                <w:numId w:val="10"/>
              </w:numPr>
            </w:pPr>
            <w:r>
              <w:t xml:space="preserve">Reviewed and </w:t>
            </w:r>
            <w:r w:rsidR="002052FB">
              <w:t>initialed</w:t>
            </w:r>
            <w:r>
              <w:t xml:space="preserve"> in September and January. (Second page)</w:t>
            </w:r>
          </w:p>
        </w:tc>
      </w:tr>
      <w:tr w:rsidR="00CC0D6F" w14:paraId="78F50C08" w14:textId="77777777" w:rsidTr="00215BE7">
        <w:tc>
          <w:tcPr>
            <w:tcW w:w="2965" w:type="dxa"/>
          </w:tcPr>
          <w:p w14:paraId="5EA3885E" w14:textId="5A674CF9" w:rsidR="00CC0D6F" w:rsidRPr="00CC0D6F" w:rsidRDefault="00215BE7">
            <w:pPr>
              <w:rPr>
                <w:b/>
                <w:bCs/>
                <w:sz w:val="24"/>
                <w:szCs w:val="24"/>
              </w:rPr>
            </w:pPr>
            <w:r w:rsidRPr="00CC0D6F">
              <w:rPr>
                <w:b/>
                <w:bCs/>
                <w:sz w:val="24"/>
                <w:szCs w:val="24"/>
              </w:rPr>
              <w:t>Agency EHS</w:t>
            </w:r>
            <w:r w:rsidR="00CC0D6F" w:rsidRPr="00CC0D6F">
              <w:rPr>
                <w:b/>
                <w:bCs/>
                <w:sz w:val="24"/>
                <w:szCs w:val="24"/>
              </w:rPr>
              <w:t xml:space="preserve"> Spaces:</w:t>
            </w:r>
          </w:p>
        </w:tc>
        <w:tc>
          <w:tcPr>
            <w:tcW w:w="7290" w:type="dxa"/>
            <w:gridSpan w:val="2"/>
          </w:tcPr>
          <w:p w14:paraId="42B370A4" w14:textId="3C5B5EF5" w:rsidR="00CC0D6F" w:rsidRPr="00CC0D6F" w:rsidRDefault="008B3E95">
            <w:r>
              <w:t xml:space="preserve">Displayed in Socialization space. </w:t>
            </w:r>
          </w:p>
        </w:tc>
      </w:tr>
      <w:tr w:rsidR="00CC0D6F" w14:paraId="78007776" w14:textId="77777777" w:rsidTr="00215BE7">
        <w:tc>
          <w:tcPr>
            <w:tcW w:w="2965" w:type="dxa"/>
          </w:tcPr>
          <w:p w14:paraId="6BDB818B" w14:textId="77777777" w:rsidR="00CC0D6F" w:rsidRPr="00CC0D6F" w:rsidRDefault="00CC0D6F">
            <w:pPr>
              <w:rPr>
                <w:b/>
                <w:bCs/>
                <w:sz w:val="24"/>
                <w:szCs w:val="24"/>
              </w:rPr>
            </w:pPr>
            <w:r w:rsidRPr="00CC0D6F">
              <w:rPr>
                <w:b/>
                <w:bCs/>
                <w:sz w:val="24"/>
                <w:szCs w:val="24"/>
              </w:rPr>
              <w:t>Agency Head Start Spaces:</w:t>
            </w:r>
          </w:p>
        </w:tc>
        <w:tc>
          <w:tcPr>
            <w:tcW w:w="7290" w:type="dxa"/>
            <w:gridSpan w:val="2"/>
          </w:tcPr>
          <w:p w14:paraId="47375095" w14:textId="77777777" w:rsidR="00826DEC" w:rsidRDefault="009968BD" w:rsidP="00826DEC">
            <w:pPr>
              <w:pStyle w:val="ListParagraph"/>
              <w:numPr>
                <w:ilvl w:val="0"/>
                <w:numId w:val="9"/>
              </w:numPr>
            </w:pPr>
            <w:r>
              <w:t xml:space="preserve">EHS form needs to </w:t>
            </w:r>
            <w:r w:rsidR="002052FB">
              <w:t>be completed</w:t>
            </w:r>
            <w:r>
              <w:t xml:space="preserve"> and kept in</w:t>
            </w:r>
            <w:r w:rsidR="008B3E95">
              <w:t xml:space="preserve"> County EHS Socialization</w:t>
            </w:r>
            <w:r>
              <w:t xml:space="preserve"> binder on site. </w:t>
            </w:r>
          </w:p>
          <w:p w14:paraId="5F05AE66" w14:textId="4BE910D3" w:rsidR="00CC0D6F" w:rsidRPr="00CC0D6F" w:rsidRDefault="009968BD" w:rsidP="00826DEC">
            <w:pPr>
              <w:pStyle w:val="ListParagraph"/>
              <w:numPr>
                <w:ilvl w:val="0"/>
                <w:numId w:val="9"/>
              </w:numPr>
            </w:pPr>
            <w:r>
              <w:t xml:space="preserve">The HS form is sufficient for display and information. </w:t>
            </w:r>
          </w:p>
        </w:tc>
      </w:tr>
      <w:tr w:rsidR="00CC0D6F" w14:paraId="3606728B" w14:textId="77777777" w:rsidTr="00215BE7">
        <w:tc>
          <w:tcPr>
            <w:tcW w:w="2965" w:type="dxa"/>
          </w:tcPr>
          <w:p w14:paraId="44F3E619" w14:textId="77777777" w:rsidR="00CC0D6F" w:rsidRPr="00CC0D6F" w:rsidRDefault="00CC0D6F">
            <w:pPr>
              <w:rPr>
                <w:b/>
                <w:bCs/>
                <w:sz w:val="24"/>
                <w:szCs w:val="24"/>
              </w:rPr>
            </w:pPr>
            <w:r w:rsidRPr="00CC0D6F">
              <w:rPr>
                <w:b/>
                <w:bCs/>
                <w:sz w:val="24"/>
                <w:szCs w:val="24"/>
              </w:rPr>
              <w:t>Collaborative Sites:</w:t>
            </w:r>
          </w:p>
        </w:tc>
        <w:tc>
          <w:tcPr>
            <w:tcW w:w="7290" w:type="dxa"/>
            <w:gridSpan w:val="2"/>
          </w:tcPr>
          <w:p w14:paraId="35B631C5" w14:textId="77777777" w:rsidR="00C04D3C" w:rsidRDefault="00C04D3C" w:rsidP="00C04D3C">
            <w:pPr>
              <w:pStyle w:val="ListParagraph"/>
              <w:numPr>
                <w:ilvl w:val="0"/>
                <w:numId w:val="5"/>
              </w:numPr>
            </w:pPr>
            <w:r>
              <w:t xml:space="preserve">Stored on site in an accessible location for EHS staff. </w:t>
            </w:r>
          </w:p>
          <w:p w14:paraId="5BCF2D37" w14:textId="29A031BA" w:rsidR="00CC0D6F" w:rsidRPr="00CC0D6F" w:rsidRDefault="00C04D3C" w:rsidP="007A07E0">
            <w:pPr>
              <w:pStyle w:val="ListParagraph"/>
              <w:numPr>
                <w:ilvl w:val="0"/>
                <w:numId w:val="5"/>
              </w:numPr>
            </w:pPr>
            <w:r>
              <w:t>Accessible to EHS staff during socializations.</w:t>
            </w:r>
          </w:p>
        </w:tc>
      </w:tr>
      <w:bookmarkEnd w:id="1"/>
    </w:tbl>
    <w:p w14:paraId="0D68EC06" w14:textId="77777777" w:rsidR="00826DEC" w:rsidRDefault="00826DEC">
      <w:pPr>
        <w:rPr>
          <w:b/>
          <w:bCs/>
        </w:rPr>
      </w:pPr>
    </w:p>
    <w:tbl>
      <w:tblPr>
        <w:tblStyle w:val="TableGrid"/>
        <w:tblW w:w="10255" w:type="dxa"/>
        <w:tblLook w:val="04A0" w:firstRow="1" w:lastRow="0" w:firstColumn="1" w:lastColumn="0" w:noHBand="0" w:noVBand="1"/>
      </w:tblPr>
      <w:tblGrid>
        <w:gridCol w:w="2965"/>
        <w:gridCol w:w="7020"/>
        <w:gridCol w:w="270"/>
      </w:tblGrid>
      <w:tr w:rsidR="002B7645" w14:paraId="7BE25DA5" w14:textId="77777777" w:rsidTr="00413387">
        <w:tc>
          <w:tcPr>
            <w:tcW w:w="9985" w:type="dxa"/>
            <w:gridSpan w:val="2"/>
            <w:tcBorders>
              <w:right w:val="nil"/>
            </w:tcBorders>
            <w:shd w:val="clear" w:color="auto" w:fill="DEEAF6" w:themeFill="accent5" w:themeFillTint="33"/>
          </w:tcPr>
          <w:p w14:paraId="7228AE8C" w14:textId="58205584" w:rsidR="002B7645" w:rsidRPr="00215BE7" w:rsidRDefault="00BE0A2C">
            <w:pPr>
              <w:rPr>
                <w:b/>
                <w:bCs/>
                <w:sz w:val="28"/>
                <w:szCs w:val="28"/>
              </w:rPr>
            </w:pPr>
            <w:r w:rsidRPr="00215BE7">
              <w:rPr>
                <w:b/>
                <w:bCs/>
                <w:sz w:val="28"/>
                <w:szCs w:val="28"/>
              </w:rPr>
              <w:lastRenderedPageBreak/>
              <w:t>Emergency Telephone Numbers</w:t>
            </w:r>
          </w:p>
        </w:tc>
        <w:tc>
          <w:tcPr>
            <w:tcW w:w="270" w:type="dxa"/>
            <w:tcBorders>
              <w:left w:val="nil"/>
            </w:tcBorders>
            <w:shd w:val="clear" w:color="auto" w:fill="DEEAF6" w:themeFill="accent5" w:themeFillTint="33"/>
          </w:tcPr>
          <w:p w14:paraId="1DBD2287" w14:textId="77777777" w:rsidR="002B7645" w:rsidRDefault="002B7645">
            <w:pPr>
              <w:rPr>
                <w:b/>
                <w:bCs/>
              </w:rPr>
            </w:pPr>
          </w:p>
        </w:tc>
      </w:tr>
      <w:tr w:rsidR="002B7645" w14:paraId="2DEFE761" w14:textId="77777777" w:rsidTr="00215BE7">
        <w:tc>
          <w:tcPr>
            <w:tcW w:w="2965" w:type="dxa"/>
          </w:tcPr>
          <w:p w14:paraId="362F8385" w14:textId="77777777" w:rsidR="002B7645" w:rsidRPr="00CC0D6F" w:rsidRDefault="002B7645">
            <w:pPr>
              <w:rPr>
                <w:b/>
                <w:bCs/>
                <w:sz w:val="24"/>
                <w:szCs w:val="24"/>
              </w:rPr>
            </w:pPr>
            <w:r w:rsidRPr="00CC0D6F">
              <w:rPr>
                <w:b/>
                <w:bCs/>
                <w:sz w:val="24"/>
                <w:szCs w:val="24"/>
              </w:rPr>
              <w:t>General guidance:</w:t>
            </w:r>
          </w:p>
        </w:tc>
        <w:tc>
          <w:tcPr>
            <w:tcW w:w="7290" w:type="dxa"/>
            <w:gridSpan w:val="2"/>
          </w:tcPr>
          <w:p w14:paraId="5BAA6C27" w14:textId="1015F666" w:rsidR="002B7645" w:rsidRDefault="007A07E0">
            <w:r>
              <w:t>-</w:t>
            </w:r>
            <w:r w:rsidR="001D3A55" w:rsidRPr="001D3A55">
              <w:t xml:space="preserve">Posted near telephone. </w:t>
            </w:r>
          </w:p>
          <w:p w14:paraId="57D55377" w14:textId="359A6A31" w:rsidR="007A07E0" w:rsidRPr="001D3A55" w:rsidRDefault="007A07E0">
            <w:r>
              <w:t>-Copy in Grab and Go Binder.</w:t>
            </w:r>
          </w:p>
        </w:tc>
      </w:tr>
      <w:tr w:rsidR="002B7645" w14:paraId="5DCCD8CA" w14:textId="77777777" w:rsidTr="00215BE7">
        <w:tc>
          <w:tcPr>
            <w:tcW w:w="2965" w:type="dxa"/>
          </w:tcPr>
          <w:p w14:paraId="678C4456" w14:textId="16310D23" w:rsidR="002B7645" w:rsidRPr="00CC0D6F" w:rsidRDefault="002B7645">
            <w:pPr>
              <w:rPr>
                <w:b/>
                <w:bCs/>
                <w:sz w:val="24"/>
                <w:szCs w:val="24"/>
              </w:rPr>
            </w:pPr>
            <w:r w:rsidRPr="00CC0D6F">
              <w:rPr>
                <w:b/>
                <w:bCs/>
                <w:sz w:val="24"/>
                <w:szCs w:val="24"/>
              </w:rPr>
              <w:t>Agency EHS Spaces:</w:t>
            </w:r>
          </w:p>
        </w:tc>
        <w:tc>
          <w:tcPr>
            <w:tcW w:w="7290" w:type="dxa"/>
            <w:gridSpan w:val="2"/>
          </w:tcPr>
          <w:p w14:paraId="0B2677C1" w14:textId="3A4F7F66" w:rsidR="002B7645" w:rsidRPr="00CC0D6F" w:rsidRDefault="001D3A55">
            <w:r>
              <w:t xml:space="preserve">Displayed near telephone. </w:t>
            </w:r>
          </w:p>
        </w:tc>
      </w:tr>
      <w:tr w:rsidR="002B7645" w14:paraId="2540F3AF" w14:textId="77777777" w:rsidTr="00215BE7">
        <w:tc>
          <w:tcPr>
            <w:tcW w:w="2965" w:type="dxa"/>
          </w:tcPr>
          <w:p w14:paraId="16A5A7A2" w14:textId="77777777" w:rsidR="002B7645" w:rsidRPr="00CC0D6F" w:rsidRDefault="002B7645">
            <w:pPr>
              <w:rPr>
                <w:b/>
                <w:bCs/>
                <w:sz w:val="24"/>
                <w:szCs w:val="24"/>
              </w:rPr>
            </w:pPr>
            <w:r w:rsidRPr="00CC0D6F">
              <w:rPr>
                <w:b/>
                <w:bCs/>
                <w:sz w:val="24"/>
                <w:szCs w:val="24"/>
              </w:rPr>
              <w:t>Agency Head Start Spaces:</w:t>
            </w:r>
          </w:p>
        </w:tc>
        <w:tc>
          <w:tcPr>
            <w:tcW w:w="7290" w:type="dxa"/>
            <w:gridSpan w:val="2"/>
          </w:tcPr>
          <w:p w14:paraId="6C1CBB0E" w14:textId="4EC62368" w:rsidR="002B7645" w:rsidRPr="00222E5E" w:rsidRDefault="00413387">
            <w:pPr>
              <w:rPr>
                <w:highlight w:val="yellow"/>
              </w:rPr>
            </w:pPr>
            <w:r w:rsidRPr="00413387">
              <w:t>EHS Form needs to be completed and placed in Grab and Go Binder</w:t>
            </w:r>
          </w:p>
        </w:tc>
      </w:tr>
      <w:tr w:rsidR="002B7645" w14:paraId="20F00D49" w14:textId="77777777" w:rsidTr="00215BE7">
        <w:tc>
          <w:tcPr>
            <w:tcW w:w="2965" w:type="dxa"/>
          </w:tcPr>
          <w:p w14:paraId="47D1541E" w14:textId="77777777" w:rsidR="002B7645" w:rsidRPr="00CC0D6F" w:rsidRDefault="002B7645">
            <w:pPr>
              <w:rPr>
                <w:b/>
                <w:bCs/>
                <w:sz w:val="24"/>
                <w:szCs w:val="24"/>
              </w:rPr>
            </w:pPr>
            <w:r w:rsidRPr="00CC0D6F">
              <w:rPr>
                <w:b/>
                <w:bCs/>
                <w:sz w:val="24"/>
                <w:szCs w:val="24"/>
              </w:rPr>
              <w:t>Collaborative Sites:</w:t>
            </w:r>
          </w:p>
        </w:tc>
        <w:tc>
          <w:tcPr>
            <w:tcW w:w="7290" w:type="dxa"/>
            <w:gridSpan w:val="2"/>
          </w:tcPr>
          <w:p w14:paraId="28DB648B" w14:textId="79E15EC9" w:rsidR="007A07E0" w:rsidRDefault="007A07E0" w:rsidP="007A07E0">
            <w:pPr>
              <w:pStyle w:val="ListParagraph"/>
              <w:numPr>
                <w:ilvl w:val="0"/>
                <w:numId w:val="5"/>
              </w:numPr>
            </w:pPr>
            <w:r>
              <w:t xml:space="preserve">Stored on site in EHS County </w:t>
            </w:r>
            <w:r w:rsidR="00215BE7">
              <w:t xml:space="preserve">Grab and Go </w:t>
            </w:r>
            <w:r>
              <w:t>Binder.</w:t>
            </w:r>
          </w:p>
          <w:p w14:paraId="4494F10B" w14:textId="2381D73C" w:rsidR="002B7645" w:rsidRPr="00CC0D6F" w:rsidRDefault="00215BE7" w:rsidP="007A07E0">
            <w:pPr>
              <w:pStyle w:val="ListParagraph"/>
              <w:numPr>
                <w:ilvl w:val="0"/>
                <w:numId w:val="5"/>
              </w:numPr>
            </w:pPr>
            <w:r>
              <w:t xml:space="preserve">Binder </w:t>
            </w:r>
            <w:r w:rsidR="007A07E0">
              <w:t>Accessible to EHS staff during socializations.</w:t>
            </w:r>
          </w:p>
        </w:tc>
      </w:tr>
    </w:tbl>
    <w:p w14:paraId="2D4CB0D5" w14:textId="7603C4B6" w:rsidR="002B7645" w:rsidRDefault="002B7645">
      <w:pPr>
        <w:rPr>
          <w:b/>
          <w:bCs/>
        </w:rPr>
      </w:pPr>
    </w:p>
    <w:tbl>
      <w:tblPr>
        <w:tblStyle w:val="TableGrid"/>
        <w:tblW w:w="10255" w:type="dxa"/>
        <w:tblLook w:val="04A0" w:firstRow="1" w:lastRow="0" w:firstColumn="1" w:lastColumn="0" w:noHBand="0" w:noVBand="1"/>
      </w:tblPr>
      <w:tblGrid>
        <w:gridCol w:w="2965"/>
        <w:gridCol w:w="7020"/>
        <w:gridCol w:w="270"/>
      </w:tblGrid>
      <w:tr w:rsidR="00BE0A2C" w14:paraId="4231CE8C" w14:textId="77777777" w:rsidTr="00413387">
        <w:tc>
          <w:tcPr>
            <w:tcW w:w="9985" w:type="dxa"/>
            <w:gridSpan w:val="2"/>
            <w:tcBorders>
              <w:right w:val="nil"/>
            </w:tcBorders>
            <w:shd w:val="clear" w:color="auto" w:fill="DEEAF6" w:themeFill="accent5" w:themeFillTint="33"/>
          </w:tcPr>
          <w:p w14:paraId="1F31F443" w14:textId="07987BFA" w:rsidR="00BE0A2C" w:rsidRPr="00215BE7" w:rsidRDefault="004B7CE0">
            <w:pPr>
              <w:rPr>
                <w:b/>
                <w:bCs/>
                <w:sz w:val="28"/>
                <w:szCs w:val="28"/>
              </w:rPr>
            </w:pPr>
            <w:r w:rsidRPr="00215BE7">
              <w:rPr>
                <w:b/>
                <w:bCs/>
                <w:sz w:val="28"/>
                <w:szCs w:val="28"/>
              </w:rPr>
              <w:t>NMCAA Civil Rights Complaint Procedure</w:t>
            </w:r>
          </w:p>
        </w:tc>
        <w:tc>
          <w:tcPr>
            <w:tcW w:w="270" w:type="dxa"/>
            <w:tcBorders>
              <w:left w:val="nil"/>
            </w:tcBorders>
            <w:shd w:val="clear" w:color="auto" w:fill="DEEAF6" w:themeFill="accent5" w:themeFillTint="33"/>
          </w:tcPr>
          <w:p w14:paraId="5A747ED0" w14:textId="77777777" w:rsidR="00BE0A2C" w:rsidRDefault="00BE0A2C">
            <w:pPr>
              <w:rPr>
                <w:b/>
                <w:bCs/>
              </w:rPr>
            </w:pPr>
          </w:p>
        </w:tc>
      </w:tr>
      <w:tr w:rsidR="00BE0A2C" w14:paraId="0C78D522" w14:textId="77777777" w:rsidTr="00215BE7">
        <w:tc>
          <w:tcPr>
            <w:tcW w:w="2965" w:type="dxa"/>
          </w:tcPr>
          <w:p w14:paraId="0BCDBAA9" w14:textId="77777777" w:rsidR="00BE0A2C" w:rsidRPr="00CC0D6F" w:rsidRDefault="00BE0A2C">
            <w:pPr>
              <w:rPr>
                <w:b/>
                <w:bCs/>
                <w:sz w:val="24"/>
                <w:szCs w:val="24"/>
              </w:rPr>
            </w:pPr>
            <w:r w:rsidRPr="00CC0D6F">
              <w:rPr>
                <w:b/>
                <w:bCs/>
                <w:sz w:val="24"/>
                <w:szCs w:val="24"/>
              </w:rPr>
              <w:t>General guidance:</w:t>
            </w:r>
          </w:p>
        </w:tc>
        <w:tc>
          <w:tcPr>
            <w:tcW w:w="7290" w:type="dxa"/>
            <w:gridSpan w:val="2"/>
          </w:tcPr>
          <w:p w14:paraId="6E7EAB26" w14:textId="77777777" w:rsidR="00BE0A2C" w:rsidRDefault="00BE0A2C">
            <w:pPr>
              <w:rPr>
                <w:b/>
                <w:bCs/>
              </w:rPr>
            </w:pPr>
          </w:p>
        </w:tc>
      </w:tr>
      <w:tr w:rsidR="007A07E0" w14:paraId="666AEF92" w14:textId="77777777" w:rsidTr="00215BE7">
        <w:tc>
          <w:tcPr>
            <w:tcW w:w="2965" w:type="dxa"/>
          </w:tcPr>
          <w:p w14:paraId="12952470" w14:textId="1B315CAF" w:rsidR="007A07E0" w:rsidRPr="00CC0D6F" w:rsidRDefault="007A07E0" w:rsidP="007A07E0">
            <w:pPr>
              <w:rPr>
                <w:b/>
                <w:bCs/>
                <w:sz w:val="24"/>
                <w:szCs w:val="24"/>
              </w:rPr>
            </w:pPr>
            <w:r w:rsidRPr="00CC0D6F">
              <w:rPr>
                <w:b/>
                <w:bCs/>
                <w:sz w:val="24"/>
                <w:szCs w:val="24"/>
              </w:rPr>
              <w:t>Agency EHS Spaces:</w:t>
            </w:r>
          </w:p>
        </w:tc>
        <w:tc>
          <w:tcPr>
            <w:tcW w:w="7290" w:type="dxa"/>
            <w:gridSpan w:val="2"/>
          </w:tcPr>
          <w:p w14:paraId="7EA3A12B" w14:textId="128FE082" w:rsidR="007A07E0" w:rsidRPr="00CC0D6F" w:rsidRDefault="007A07E0" w:rsidP="007A07E0">
            <w:r>
              <w:t xml:space="preserve">Displayed in Socialization space. </w:t>
            </w:r>
          </w:p>
        </w:tc>
      </w:tr>
      <w:tr w:rsidR="007A07E0" w14:paraId="2C0349A4" w14:textId="77777777" w:rsidTr="00215BE7">
        <w:tc>
          <w:tcPr>
            <w:tcW w:w="2965" w:type="dxa"/>
          </w:tcPr>
          <w:p w14:paraId="2F75A51B" w14:textId="77777777" w:rsidR="007A07E0" w:rsidRPr="00CC0D6F" w:rsidRDefault="007A07E0" w:rsidP="007A07E0">
            <w:pPr>
              <w:rPr>
                <w:b/>
                <w:bCs/>
                <w:sz w:val="24"/>
                <w:szCs w:val="24"/>
              </w:rPr>
            </w:pPr>
            <w:r w:rsidRPr="00CC0D6F">
              <w:rPr>
                <w:b/>
                <w:bCs/>
                <w:sz w:val="24"/>
                <w:szCs w:val="24"/>
              </w:rPr>
              <w:t>Agency Head Start Spaces:</w:t>
            </w:r>
          </w:p>
        </w:tc>
        <w:tc>
          <w:tcPr>
            <w:tcW w:w="7290" w:type="dxa"/>
            <w:gridSpan w:val="2"/>
          </w:tcPr>
          <w:p w14:paraId="4F4BDA52" w14:textId="5038338A" w:rsidR="007A07E0" w:rsidRPr="00CC0D6F" w:rsidRDefault="00215BE7" w:rsidP="007A07E0">
            <w:r>
              <w:t>D</w:t>
            </w:r>
            <w:r w:rsidR="007A07E0">
              <w:t>isplayed by Head Start</w:t>
            </w:r>
          </w:p>
        </w:tc>
      </w:tr>
      <w:tr w:rsidR="007A07E0" w14:paraId="5D248F4D" w14:textId="77777777" w:rsidTr="00215BE7">
        <w:tc>
          <w:tcPr>
            <w:tcW w:w="2965" w:type="dxa"/>
          </w:tcPr>
          <w:p w14:paraId="152CE7DB" w14:textId="77777777" w:rsidR="007A07E0" w:rsidRPr="00CC0D6F" w:rsidRDefault="007A07E0" w:rsidP="007A07E0">
            <w:pPr>
              <w:rPr>
                <w:b/>
                <w:bCs/>
                <w:sz w:val="24"/>
                <w:szCs w:val="24"/>
              </w:rPr>
            </w:pPr>
            <w:r w:rsidRPr="00CC0D6F">
              <w:rPr>
                <w:b/>
                <w:bCs/>
                <w:sz w:val="24"/>
                <w:szCs w:val="24"/>
              </w:rPr>
              <w:t>Collaborative Sites:</w:t>
            </w:r>
          </w:p>
        </w:tc>
        <w:tc>
          <w:tcPr>
            <w:tcW w:w="7290" w:type="dxa"/>
            <w:gridSpan w:val="2"/>
          </w:tcPr>
          <w:p w14:paraId="6FE05356" w14:textId="77777777" w:rsidR="00215BE7" w:rsidRDefault="00215BE7" w:rsidP="00215BE7">
            <w:pPr>
              <w:pStyle w:val="ListParagraph"/>
              <w:numPr>
                <w:ilvl w:val="0"/>
                <w:numId w:val="5"/>
              </w:numPr>
            </w:pPr>
            <w:r>
              <w:t>Stored on site in EHS County Grab and Go Binder.</w:t>
            </w:r>
          </w:p>
          <w:p w14:paraId="76C776C6" w14:textId="0BE9FC70" w:rsidR="007A07E0" w:rsidRPr="00CC0D6F" w:rsidRDefault="00215BE7" w:rsidP="00215BE7">
            <w:pPr>
              <w:pStyle w:val="ListParagraph"/>
              <w:numPr>
                <w:ilvl w:val="0"/>
                <w:numId w:val="5"/>
              </w:numPr>
            </w:pPr>
            <w:r>
              <w:t>Binder Accessible to EHS staff during socializations.</w:t>
            </w:r>
          </w:p>
        </w:tc>
      </w:tr>
    </w:tbl>
    <w:p w14:paraId="099E766D" w14:textId="05DA6B63" w:rsidR="00BE0A2C" w:rsidRDefault="00BE0A2C">
      <w:pPr>
        <w:rPr>
          <w:b/>
          <w:bCs/>
        </w:rPr>
      </w:pPr>
    </w:p>
    <w:tbl>
      <w:tblPr>
        <w:tblStyle w:val="TableGrid"/>
        <w:tblW w:w="10255" w:type="dxa"/>
        <w:tblLook w:val="04A0" w:firstRow="1" w:lastRow="0" w:firstColumn="1" w:lastColumn="0" w:noHBand="0" w:noVBand="1"/>
      </w:tblPr>
      <w:tblGrid>
        <w:gridCol w:w="2965"/>
        <w:gridCol w:w="7020"/>
        <w:gridCol w:w="270"/>
      </w:tblGrid>
      <w:tr w:rsidR="004B7CE0" w14:paraId="5E7E1380" w14:textId="77777777" w:rsidTr="00413387">
        <w:tc>
          <w:tcPr>
            <w:tcW w:w="9985" w:type="dxa"/>
            <w:gridSpan w:val="2"/>
            <w:tcBorders>
              <w:right w:val="nil"/>
            </w:tcBorders>
            <w:shd w:val="clear" w:color="auto" w:fill="DEEAF6" w:themeFill="accent5" w:themeFillTint="33"/>
          </w:tcPr>
          <w:p w14:paraId="3A251AE3" w14:textId="4942D00F" w:rsidR="004B7CE0" w:rsidRPr="00215BE7" w:rsidRDefault="004B7CE0">
            <w:pPr>
              <w:rPr>
                <w:b/>
                <w:bCs/>
                <w:sz w:val="28"/>
                <w:szCs w:val="28"/>
              </w:rPr>
            </w:pPr>
            <w:r w:rsidRPr="00215BE7">
              <w:rPr>
                <w:b/>
                <w:bCs/>
                <w:sz w:val="28"/>
                <w:szCs w:val="28"/>
              </w:rPr>
              <w:t xml:space="preserve">NMCAA Is Now Hiring Substitutes </w:t>
            </w:r>
          </w:p>
        </w:tc>
        <w:tc>
          <w:tcPr>
            <w:tcW w:w="270" w:type="dxa"/>
            <w:tcBorders>
              <w:left w:val="nil"/>
            </w:tcBorders>
            <w:shd w:val="clear" w:color="auto" w:fill="DEEAF6" w:themeFill="accent5" w:themeFillTint="33"/>
          </w:tcPr>
          <w:p w14:paraId="3C853CE6" w14:textId="77777777" w:rsidR="004B7CE0" w:rsidRDefault="004B7CE0">
            <w:pPr>
              <w:rPr>
                <w:b/>
                <w:bCs/>
              </w:rPr>
            </w:pPr>
          </w:p>
        </w:tc>
      </w:tr>
      <w:tr w:rsidR="004B7CE0" w14:paraId="78805BCE" w14:textId="77777777" w:rsidTr="00215BE7">
        <w:tc>
          <w:tcPr>
            <w:tcW w:w="2965" w:type="dxa"/>
          </w:tcPr>
          <w:p w14:paraId="25BF0E70" w14:textId="77777777" w:rsidR="004B7CE0" w:rsidRPr="00CC0D6F" w:rsidRDefault="004B7CE0">
            <w:pPr>
              <w:rPr>
                <w:b/>
                <w:bCs/>
                <w:sz w:val="24"/>
                <w:szCs w:val="24"/>
              </w:rPr>
            </w:pPr>
            <w:r w:rsidRPr="00CC0D6F">
              <w:rPr>
                <w:b/>
                <w:bCs/>
                <w:sz w:val="24"/>
                <w:szCs w:val="24"/>
              </w:rPr>
              <w:t>General guidance:</w:t>
            </w:r>
          </w:p>
        </w:tc>
        <w:tc>
          <w:tcPr>
            <w:tcW w:w="7290" w:type="dxa"/>
            <w:gridSpan w:val="2"/>
          </w:tcPr>
          <w:p w14:paraId="2D99989C" w14:textId="77777777" w:rsidR="004B7CE0" w:rsidRDefault="004B7CE0">
            <w:pPr>
              <w:rPr>
                <w:b/>
                <w:bCs/>
              </w:rPr>
            </w:pPr>
          </w:p>
        </w:tc>
      </w:tr>
      <w:tr w:rsidR="004B7CE0" w14:paraId="28CEC2AB" w14:textId="77777777" w:rsidTr="00215BE7">
        <w:tc>
          <w:tcPr>
            <w:tcW w:w="2965" w:type="dxa"/>
          </w:tcPr>
          <w:p w14:paraId="6F4EE472" w14:textId="77777777" w:rsidR="004B7CE0" w:rsidRPr="00CC0D6F" w:rsidRDefault="004B7CE0">
            <w:pPr>
              <w:rPr>
                <w:b/>
                <w:bCs/>
                <w:sz w:val="24"/>
                <w:szCs w:val="24"/>
              </w:rPr>
            </w:pPr>
            <w:r w:rsidRPr="00CC0D6F">
              <w:rPr>
                <w:b/>
                <w:bCs/>
                <w:sz w:val="24"/>
                <w:szCs w:val="24"/>
              </w:rPr>
              <w:t>Agency Rented EHS Spaces:</w:t>
            </w:r>
          </w:p>
        </w:tc>
        <w:tc>
          <w:tcPr>
            <w:tcW w:w="7290" w:type="dxa"/>
            <w:gridSpan w:val="2"/>
          </w:tcPr>
          <w:p w14:paraId="409ED7EF" w14:textId="0FEB8FF2" w:rsidR="004B7CE0" w:rsidRPr="00CC0D6F" w:rsidRDefault="00215BE7">
            <w:r>
              <w:t xml:space="preserve">Displayed in socialization space. </w:t>
            </w:r>
          </w:p>
        </w:tc>
      </w:tr>
      <w:tr w:rsidR="004B7CE0" w14:paraId="0BD55FD0" w14:textId="77777777" w:rsidTr="00215BE7">
        <w:tc>
          <w:tcPr>
            <w:tcW w:w="2965" w:type="dxa"/>
          </w:tcPr>
          <w:p w14:paraId="1F0EE19B" w14:textId="77777777" w:rsidR="004B7CE0" w:rsidRPr="00CC0D6F" w:rsidRDefault="004B7CE0">
            <w:pPr>
              <w:rPr>
                <w:b/>
                <w:bCs/>
                <w:sz w:val="24"/>
                <w:szCs w:val="24"/>
              </w:rPr>
            </w:pPr>
            <w:r w:rsidRPr="00CC0D6F">
              <w:rPr>
                <w:b/>
                <w:bCs/>
                <w:sz w:val="24"/>
                <w:szCs w:val="24"/>
              </w:rPr>
              <w:t>Agency Head Start Spaces:</w:t>
            </w:r>
          </w:p>
        </w:tc>
        <w:tc>
          <w:tcPr>
            <w:tcW w:w="7290" w:type="dxa"/>
            <w:gridSpan w:val="2"/>
          </w:tcPr>
          <w:p w14:paraId="18F1B5BA" w14:textId="0B892BAB" w:rsidR="004B7CE0" w:rsidRPr="00CC0D6F" w:rsidRDefault="00215BE7">
            <w:r>
              <w:t>Displayed by Head Start</w:t>
            </w:r>
          </w:p>
        </w:tc>
      </w:tr>
      <w:tr w:rsidR="004B7CE0" w14:paraId="16B26FAC" w14:textId="77777777" w:rsidTr="00215BE7">
        <w:tc>
          <w:tcPr>
            <w:tcW w:w="2965" w:type="dxa"/>
          </w:tcPr>
          <w:p w14:paraId="13C96DBB" w14:textId="77777777" w:rsidR="004B7CE0" w:rsidRPr="00CC0D6F" w:rsidRDefault="004B7CE0">
            <w:pPr>
              <w:rPr>
                <w:b/>
                <w:bCs/>
                <w:sz w:val="24"/>
                <w:szCs w:val="24"/>
              </w:rPr>
            </w:pPr>
            <w:r w:rsidRPr="00CC0D6F">
              <w:rPr>
                <w:b/>
                <w:bCs/>
                <w:sz w:val="24"/>
                <w:szCs w:val="24"/>
              </w:rPr>
              <w:t>Collaborative Sites:</w:t>
            </w:r>
          </w:p>
        </w:tc>
        <w:tc>
          <w:tcPr>
            <w:tcW w:w="7290" w:type="dxa"/>
            <w:gridSpan w:val="2"/>
          </w:tcPr>
          <w:p w14:paraId="279B0D88" w14:textId="77777777" w:rsidR="00215BE7" w:rsidRDefault="00215BE7" w:rsidP="00215BE7">
            <w:pPr>
              <w:pStyle w:val="ListParagraph"/>
              <w:numPr>
                <w:ilvl w:val="0"/>
                <w:numId w:val="5"/>
              </w:numPr>
            </w:pPr>
            <w:r>
              <w:t>Stored on site in EHS County Grab and Go Binder.</w:t>
            </w:r>
          </w:p>
          <w:p w14:paraId="31835722" w14:textId="0262D7ED" w:rsidR="004B7CE0" w:rsidRPr="00CC0D6F" w:rsidRDefault="00215BE7" w:rsidP="00215BE7">
            <w:pPr>
              <w:pStyle w:val="ListParagraph"/>
              <w:numPr>
                <w:ilvl w:val="0"/>
                <w:numId w:val="5"/>
              </w:numPr>
            </w:pPr>
            <w:r>
              <w:t>Binder Accessible to EHS staff during socializations.</w:t>
            </w:r>
          </w:p>
        </w:tc>
      </w:tr>
    </w:tbl>
    <w:p w14:paraId="27567076" w14:textId="2334A159" w:rsidR="004B7CE0" w:rsidRDefault="004B7CE0">
      <w:pPr>
        <w:rPr>
          <w:b/>
          <w:bCs/>
        </w:rPr>
      </w:pPr>
    </w:p>
    <w:tbl>
      <w:tblPr>
        <w:tblStyle w:val="TableGrid"/>
        <w:tblW w:w="10255" w:type="dxa"/>
        <w:tblLook w:val="04A0" w:firstRow="1" w:lastRow="0" w:firstColumn="1" w:lastColumn="0" w:noHBand="0" w:noVBand="1"/>
      </w:tblPr>
      <w:tblGrid>
        <w:gridCol w:w="2965"/>
        <w:gridCol w:w="7020"/>
        <w:gridCol w:w="270"/>
      </w:tblGrid>
      <w:tr w:rsidR="004B7CE0" w14:paraId="0E161D27" w14:textId="77777777" w:rsidTr="00413387">
        <w:tc>
          <w:tcPr>
            <w:tcW w:w="9985" w:type="dxa"/>
            <w:gridSpan w:val="2"/>
            <w:tcBorders>
              <w:right w:val="nil"/>
            </w:tcBorders>
            <w:shd w:val="clear" w:color="auto" w:fill="DEEAF6" w:themeFill="accent5" w:themeFillTint="33"/>
          </w:tcPr>
          <w:p w14:paraId="72374190" w14:textId="29CEB3B4" w:rsidR="004B7CE0" w:rsidRPr="00215BE7" w:rsidRDefault="004B7CE0">
            <w:pPr>
              <w:rPr>
                <w:b/>
                <w:bCs/>
              </w:rPr>
            </w:pPr>
            <w:r w:rsidRPr="00215BE7">
              <w:rPr>
                <w:b/>
                <w:bCs/>
                <w:sz w:val="28"/>
                <w:szCs w:val="28"/>
              </w:rPr>
              <w:t>N</w:t>
            </w:r>
            <w:r w:rsidR="00B46BF3">
              <w:rPr>
                <w:b/>
                <w:bCs/>
                <w:sz w:val="28"/>
                <w:szCs w:val="28"/>
              </w:rPr>
              <w:t>o</w:t>
            </w:r>
            <w:r w:rsidRPr="00215BE7">
              <w:rPr>
                <w:b/>
                <w:bCs/>
                <w:sz w:val="28"/>
                <w:szCs w:val="28"/>
              </w:rPr>
              <w:t xml:space="preserve"> Smoking, No Vaping</w:t>
            </w:r>
          </w:p>
        </w:tc>
        <w:tc>
          <w:tcPr>
            <w:tcW w:w="270" w:type="dxa"/>
            <w:tcBorders>
              <w:left w:val="nil"/>
            </w:tcBorders>
            <w:shd w:val="clear" w:color="auto" w:fill="DEEAF6" w:themeFill="accent5" w:themeFillTint="33"/>
          </w:tcPr>
          <w:p w14:paraId="4CDB248D" w14:textId="77777777" w:rsidR="004B7CE0" w:rsidRDefault="004B7CE0">
            <w:pPr>
              <w:rPr>
                <w:b/>
                <w:bCs/>
              </w:rPr>
            </w:pPr>
          </w:p>
        </w:tc>
      </w:tr>
      <w:tr w:rsidR="004B7CE0" w14:paraId="6E9AED08" w14:textId="77777777" w:rsidTr="00215BE7">
        <w:tc>
          <w:tcPr>
            <w:tcW w:w="2965" w:type="dxa"/>
          </w:tcPr>
          <w:p w14:paraId="0169122D" w14:textId="77777777" w:rsidR="004B7CE0" w:rsidRPr="00CC0D6F" w:rsidRDefault="004B7CE0">
            <w:pPr>
              <w:rPr>
                <w:b/>
                <w:bCs/>
                <w:sz w:val="24"/>
                <w:szCs w:val="24"/>
              </w:rPr>
            </w:pPr>
            <w:r w:rsidRPr="00CC0D6F">
              <w:rPr>
                <w:b/>
                <w:bCs/>
                <w:sz w:val="24"/>
                <w:szCs w:val="24"/>
              </w:rPr>
              <w:t>General guidance:</w:t>
            </w:r>
          </w:p>
        </w:tc>
        <w:tc>
          <w:tcPr>
            <w:tcW w:w="7290" w:type="dxa"/>
            <w:gridSpan w:val="2"/>
          </w:tcPr>
          <w:p w14:paraId="36EAF3E2" w14:textId="77777777" w:rsidR="004B7CE0" w:rsidRDefault="004B7CE0">
            <w:pPr>
              <w:rPr>
                <w:b/>
                <w:bCs/>
              </w:rPr>
            </w:pPr>
          </w:p>
        </w:tc>
      </w:tr>
      <w:tr w:rsidR="004B7CE0" w14:paraId="56D9E71E" w14:textId="77777777" w:rsidTr="00215BE7">
        <w:tc>
          <w:tcPr>
            <w:tcW w:w="2965" w:type="dxa"/>
          </w:tcPr>
          <w:p w14:paraId="48843F98" w14:textId="75A998A2" w:rsidR="004B7CE0" w:rsidRPr="00CC0D6F" w:rsidRDefault="004B7CE0">
            <w:pPr>
              <w:rPr>
                <w:b/>
                <w:bCs/>
                <w:sz w:val="24"/>
                <w:szCs w:val="24"/>
              </w:rPr>
            </w:pPr>
            <w:r w:rsidRPr="00CC0D6F">
              <w:rPr>
                <w:b/>
                <w:bCs/>
                <w:sz w:val="24"/>
                <w:szCs w:val="24"/>
              </w:rPr>
              <w:t>Agency EHS Spaces:</w:t>
            </w:r>
          </w:p>
        </w:tc>
        <w:tc>
          <w:tcPr>
            <w:tcW w:w="7290" w:type="dxa"/>
            <w:gridSpan w:val="2"/>
          </w:tcPr>
          <w:p w14:paraId="14889572" w14:textId="44DD476E" w:rsidR="004B7CE0" w:rsidRPr="00CC0D6F" w:rsidRDefault="00215BE7">
            <w:r>
              <w:t>Displayed in socialization space.</w:t>
            </w:r>
          </w:p>
        </w:tc>
      </w:tr>
      <w:tr w:rsidR="004B7CE0" w14:paraId="440D558D" w14:textId="77777777" w:rsidTr="00215BE7">
        <w:tc>
          <w:tcPr>
            <w:tcW w:w="2965" w:type="dxa"/>
          </w:tcPr>
          <w:p w14:paraId="0084464A" w14:textId="77777777" w:rsidR="004B7CE0" w:rsidRPr="00CC0D6F" w:rsidRDefault="004B7CE0">
            <w:pPr>
              <w:rPr>
                <w:b/>
                <w:bCs/>
                <w:sz w:val="24"/>
                <w:szCs w:val="24"/>
              </w:rPr>
            </w:pPr>
            <w:r w:rsidRPr="00CC0D6F">
              <w:rPr>
                <w:b/>
                <w:bCs/>
                <w:sz w:val="24"/>
                <w:szCs w:val="24"/>
              </w:rPr>
              <w:t>Agency Head Start Spaces:</w:t>
            </w:r>
          </w:p>
        </w:tc>
        <w:tc>
          <w:tcPr>
            <w:tcW w:w="7290" w:type="dxa"/>
            <w:gridSpan w:val="2"/>
          </w:tcPr>
          <w:p w14:paraId="6D8936EF" w14:textId="41064D4C" w:rsidR="004B7CE0" w:rsidRPr="00CC0D6F" w:rsidRDefault="00215BE7">
            <w:r>
              <w:t>Displayed by Head Start</w:t>
            </w:r>
          </w:p>
        </w:tc>
      </w:tr>
      <w:tr w:rsidR="004B7CE0" w14:paraId="633A76D9" w14:textId="77777777" w:rsidTr="00215BE7">
        <w:tc>
          <w:tcPr>
            <w:tcW w:w="2965" w:type="dxa"/>
          </w:tcPr>
          <w:p w14:paraId="4E97E8CD" w14:textId="77777777" w:rsidR="004B7CE0" w:rsidRPr="00CC0D6F" w:rsidRDefault="004B7CE0">
            <w:pPr>
              <w:rPr>
                <w:b/>
                <w:bCs/>
                <w:sz w:val="24"/>
                <w:szCs w:val="24"/>
              </w:rPr>
            </w:pPr>
            <w:r w:rsidRPr="00CC0D6F">
              <w:rPr>
                <w:b/>
                <w:bCs/>
                <w:sz w:val="24"/>
                <w:szCs w:val="24"/>
              </w:rPr>
              <w:t>Collaborative Sites:</w:t>
            </w:r>
          </w:p>
        </w:tc>
        <w:tc>
          <w:tcPr>
            <w:tcW w:w="7290" w:type="dxa"/>
            <w:gridSpan w:val="2"/>
          </w:tcPr>
          <w:p w14:paraId="055A1FDD" w14:textId="77777777" w:rsidR="00B46BF3" w:rsidRDefault="00B46BF3" w:rsidP="00B46BF3">
            <w:pPr>
              <w:pStyle w:val="ListParagraph"/>
              <w:numPr>
                <w:ilvl w:val="0"/>
                <w:numId w:val="5"/>
              </w:numPr>
            </w:pPr>
            <w:r>
              <w:t>Stored on site in EHS County Grab and Go Binder.</w:t>
            </w:r>
          </w:p>
          <w:p w14:paraId="34CACD80" w14:textId="6D8503F9" w:rsidR="004B7CE0" w:rsidRPr="00CC0D6F" w:rsidRDefault="00B46BF3" w:rsidP="00B46BF3">
            <w:pPr>
              <w:pStyle w:val="ListParagraph"/>
              <w:numPr>
                <w:ilvl w:val="0"/>
                <w:numId w:val="5"/>
              </w:numPr>
            </w:pPr>
            <w:r>
              <w:t>Binder Accessible to EHS staff during socializations.</w:t>
            </w:r>
          </w:p>
        </w:tc>
      </w:tr>
    </w:tbl>
    <w:p w14:paraId="0FCB0671" w14:textId="77777777" w:rsidR="004B7CE0" w:rsidRDefault="004B7CE0">
      <w:pPr>
        <w:rPr>
          <w:b/>
          <w:bCs/>
        </w:rPr>
      </w:pPr>
    </w:p>
    <w:tbl>
      <w:tblPr>
        <w:tblStyle w:val="TableGrid"/>
        <w:tblW w:w="10255" w:type="dxa"/>
        <w:tblLook w:val="04A0" w:firstRow="1" w:lastRow="0" w:firstColumn="1" w:lastColumn="0" w:noHBand="0" w:noVBand="1"/>
      </w:tblPr>
      <w:tblGrid>
        <w:gridCol w:w="2965"/>
        <w:gridCol w:w="7020"/>
        <w:gridCol w:w="270"/>
      </w:tblGrid>
      <w:tr w:rsidR="004B7CE0" w14:paraId="0D634B8E" w14:textId="77777777" w:rsidTr="00413387">
        <w:tc>
          <w:tcPr>
            <w:tcW w:w="9985" w:type="dxa"/>
            <w:gridSpan w:val="2"/>
            <w:tcBorders>
              <w:right w:val="nil"/>
            </w:tcBorders>
            <w:shd w:val="clear" w:color="auto" w:fill="DEEAF6" w:themeFill="accent5" w:themeFillTint="33"/>
          </w:tcPr>
          <w:p w14:paraId="7AC2CE0D" w14:textId="1D695DC3" w:rsidR="004B7CE0" w:rsidRPr="00B46BF3" w:rsidRDefault="004B7CE0">
            <w:pPr>
              <w:rPr>
                <w:b/>
                <w:bCs/>
                <w:sz w:val="28"/>
                <w:szCs w:val="28"/>
              </w:rPr>
            </w:pPr>
            <w:r w:rsidRPr="00B46BF3">
              <w:rPr>
                <w:b/>
                <w:bCs/>
                <w:sz w:val="28"/>
                <w:szCs w:val="28"/>
              </w:rPr>
              <w:t>Routine Center Cleaning</w:t>
            </w:r>
          </w:p>
        </w:tc>
        <w:tc>
          <w:tcPr>
            <w:tcW w:w="270" w:type="dxa"/>
            <w:tcBorders>
              <w:left w:val="nil"/>
            </w:tcBorders>
            <w:shd w:val="clear" w:color="auto" w:fill="DEEAF6" w:themeFill="accent5" w:themeFillTint="33"/>
          </w:tcPr>
          <w:p w14:paraId="1E67C0FC" w14:textId="77777777" w:rsidR="004B7CE0" w:rsidRDefault="004B7CE0">
            <w:pPr>
              <w:rPr>
                <w:b/>
                <w:bCs/>
              </w:rPr>
            </w:pPr>
          </w:p>
        </w:tc>
      </w:tr>
      <w:tr w:rsidR="004B7CE0" w14:paraId="45B9D646" w14:textId="77777777" w:rsidTr="00B46BF3">
        <w:tc>
          <w:tcPr>
            <w:tcW w:w="2965" w:type="dxa"/>
          </w:tcPr>
          <w:p w14:paraId="35564F6B" w14:textId="77777777" w:rsidR="004B7CE0" w:rsidRPr="00CC0D6F" w:rsidRDefault="004B7CE0">
            <w:pPr>
              <w:rPr>
                <w:b/>
                <w:bCs/>
                <w:sz w:val="24"/>
                <w:szCs w:val="24"/>
              </w:rPr>
            </w:pPr>
            <w:r w:rsidRPr="00CC0D6F">
              <w:rPr>
                <w:b/>
                <w:bCs/>
                <w:sz w:val="24"/>
                <w:szCs w:val="24"/>
              </w:rPr>
              <w:t>General guidance:</w:t>
            </w:r>
          </w:p>
        </w:tc>
        <w:tc>
          <w:tcPr>
            <w:tcW w:w="7290" w:type="dxa"/>
            <w:gridSpan w:val="2"/>
          </w:tcPr>
          <w:p w14:paraId="4B3184A0" w14:textId="77777777" w:rsidR="004B7CE0" w:rsidRDefault="004B7CE0">
            <w:pPr>
              <w:rPr>
                <w:b/>
                <w:bCs/>
              </w:rPr>
            </w:pPr>
          </w:p>
        </w:tc>
      </w:tr>
      <w:tr w:rsidR="00B46BF3" w14:paraId="318BF227" w14:textId="77777777" w:rsidTr="00B46BF3">
        <w:tc>
          <w:tcPr>
            <w:tcW w:w="2965" w:type="dxa"/>
          </w:tcPr>
          <w:p w14:paraId="055E27B4" w14:textId="3130BBD8" w:rsidR="00B46BF3" w:rsidRPr="00CC0D6F" w:rsidRDefault="00B46BF3" w:rsidP="00B46BF3">
            <w:pPr>
              <w:rPr>
                <w:b/>
                <w:bCs/>
                <w:sz w:val="24"/>
                <w:szCs w:val="24"/>
              </w:rPr>
            </w:pPr>
            <w:r w:rsidRPr="00CC0D6F">
              <w:rPr>
                <w:b/>
                <w:bCs/>
                <w:sz w:val="24"/>
                <w:szCs w:val="24"/>
              </w:rPr>
              <w:t>Agency EHS Spaces:</w:t>
            </w:r>
          </w:p>
        </w:tc>
        <w:tc>
          <w:tcPr>
            <w:tcW w:w="7290" w:type="dxa"/>
            <w:gridSpan w:val="2"/>
          </w:tcPr>
          <w:p w14:paraId="0825E9EE" w14:textId="2BC0A3C1" w:rsidR="00B46BF3" w:rsidRPr="00CC0D6F" w:rsidRDefault="00B46BF3" w:rsidP="00B46BF3">
            <w:r>
              <w:t>Displayed in socialization space.</w:t>
            </w:r>
            <w:r w:rsidR="00C30D1A">
              <w:t xml:space="preserve"> Near sink. </w:t>
            </w:r>
          </w:p>
        </w:tc>
      </w:tr>
      <w:tr w:rsidR="00B46BF3" w14:paraId="793E9CDD" w14:textId="77777777" w:rsidTr="00B46BF3">
        <w:tc>
          <w:tcPr>
            <w:tcW w:w="2965" w:type="dxa"/>
          </w:tcPr>
          <w:p w14:paraId="60D59FD4" w14:textId="77777777" w:rsidR="00B46BF3" w:rsidRPr="00CC0D6F" w:rsidRDefault="00B46BF3" w:rsidP="00B46BF3">
            <w:pPr>
              <w:rPr>
                <w:b/>
                <w:bCs/>
                <w:sz w:val="24"/>
                <w:szCs w:val="24"/>
              </w:rPr>
            </w:pPr>
            <w:r w:rsidRPr="00CC0D6F">
              <w:rPr>
                <w:b/>
                <w:bCs/>
                <w:sz w:val="24"/>
                <w:szCs w:val="24"/>
              </w:rPr>
              <w:t>Agency Head Start Spaces:</w:t>
            </w:r>
          </w:p>
        </w:tc>
        <w:tc>
          <w:tcPr>
            <w:tcW w:w="7290" w:type="dxa"/>
            <w:gridSpan w:val="2"/>
          </w:tcPr>
          <w:p w14:paraId="7E6163CD" w14:textId="20CA8FE1" w:rsidR="00B46BF3" w:rsidRPr="00CC0D6F" w:rsidRDefault="00B46BF3" w:rsidP="00B46BF3">
            <w:r>
              <w:t>Displayed by Head Start</w:t>
            </w:r>
          </w:p>
        </w:tc>
      </w:tr>
      <w:tr w:rsidR="00B46BF3" w14:paraId="596D0F07" w14:textId="77777777" w:rsidTr="00B46BF3">
        <w:tc>
          <w:tcPr>
            <w:tcW w:w="2965" w:type="dxa"/>
          </w:tcPr>
          <w:p w14:paraId="7214D1FA" w14:textId="77777777" w:rsidR="00B46BF3" w:rsidRPr="00CC0D6F" w:rsidRDefault="00B46BF3" w:rsidP="00B46BF3">
            <w:pPr>
              <w:rPr>
                <w:b/>
                <w:bCs/>
                <w:sz w:val="24"/>
                <w:szCs w:val="24"/>
              </w:rPr>
            </w:pPr>
            <w:r w:rsidRPr="00CC0D6F">
              <w:rPr>
                <w:b/>
                <w:bCs/>
                <w:sz w:val="24"/>
                <w:szCs w:val="24"/>
              </w:rPr>
              <w:t>Collaborative Sites:</w:t>
            </w:r>
          </w:p>
        </w:tc>
        <w:tc>
          <w:tcPr>
            <w:tcW w:w="7290" w:type="dxa"/>
            <w:gridSpan w:val="2"/>
          </w:tcPr>
          <w:p w14:paraId="25660AB8" w14:textId="77777777" w:rsidR="00B46BF3" w:rsidRDefault="00B46BF3" w:rsidP="00B46BF3">
            <w:pPr>
              <w:pStyle w:val="ListParagraph"/>
              <w:numPr>
                <w:ilvl w:val="0"/>
                <w:numId w:val="5"/>
              </w:numPr>
            </w:pPr>
            <w:r>
              <w:t>Stored on site in EHS County Grab and Go Binder.</w:t>
            </w:r>
          </w:p>
          <w:p w14:paraId="4F2E14D3" w14:textId="77777777" w:rsidR="00B46BF3" w:rsidRDefault="00B46BF3" w:rsidP="00B46BF3">
            <w:pPr>
              <w:pStyle w:val="ListParagraph"/>
              <w:numPr>
                <w:ilvl w:val="0"/>
                <w:numId w:val="5"/>
              </w:numPr>
            </w:pPr>
            <w:r>
              <w:t>Binder Accessible to EHS staff during socializations.</w:t>
            </w:r>
          </w:p>
          <w:p w14:paraId="23C8623A" w14:textId="2B25840E" w:rsidR="00B46BF3" w:rsidRPr="00CC0D6F" w:rsidRDefault="00B46BF3" w:rsidP="00B46BF3">
            <w:pPr>
              <w:pStyle w:val="ListParagraph"/>
              <w:numPr>
                <w:ilvl w:val="0"/>
                <w:numId w:val="5"/>
              </w:numPr>
            </w:pPr>
            <w:r>
              <w:t xml:space="preserve">Ideally displayed if collaborative site allows. </w:t>
            </w:r>
          </w:p>
        </w:tc>
      </w:tr>
    </w:tbl>
    <w:p w14:paraId="25D16E62" w14:textId="0D33683E" w:rsidR="004B7CE0" w:rsidRDefault="004B7CE0">
      <w:pPr>
        <w:rPr>
          <w:b/>
          <w:bCs/>
        </w:rPr>
      </w:pPr>
    </w:p>
    <w:p w14:paraId="0832BFA2" w14:textId="1DEE6AAB" w:rsidR="00826DEC" w:rsidRDefault="00826DEC">
      <w:pPr>
        <w:rPr>
          <w:b/>
          <w:bCs/>
        </w:rPr>
      </w:pPr>
    </w:p>
    <w:p w14:paraId="5E7EDA2A" w14:textId="77777777" w:rsidR="00826DEC" w:rsidRDefault="00826DEC">
      <w:pPr>
        <w:rPr>
          <w:b/>
          <w:bCs/>
        </w:rPr>
      </w:pPr>
    </w:p>
    <w:tbl>
      <w:tblPr>
        <w:tblStyle w:val="TableGrid"/>
        <w:tblW w:w="10255" w:type="dxa"/>
        <w:tblLook w:val="04A0" w:firstRow="1" w:lastRow="0" w:firstColumn="1" w:lastColumn="0" w:noHBand="0" w:noVBand="1"/>
      </w:tblPr>
      <w:tblGrid>
        <w:gridCol w:w="2785"/>
        <w:gridCol w:w="7200"/>
        <w:gridCol w:w="270"/>
      </w:tblGrid>
      <w:tr w:rsidR="00C30D1A" w14:paraId="1A2E8226" w14:textId="77777777" w:rsidTr="00413387">
        <w:tc>
          <w:tcPr>
            <w:tcW w:w="9985" w:type="dxa"/>
            <w:gridSpan w:val="2"/>
            <w:tcBorders>
              <w:right w:val="nil"/>
            </w:tcBorders>
            <w:shd w:val="clear" w:color="auto" w:fill="DEEAF6" w:themeFill="accent5" w:themeFillTint="33"/>
          </w:tcPr>
          <w:p w14:paraId="2CDA6AA6" w14:textId="4A96995F" w:rsidR="00C30D1A" w:rsidRPr="00CC0D6F" w:rsidRDefault="00C30D1A">
            <w:pPr>
              <w:rPr>
                <w:b/>
                <w:bCs/>
              </w:rPr>
            </w:pPr>
            <w:r>
              <w:rPr>
                <w:b/>
                <w:bCs/>
                <w:sz w:val="28"/>
                <w:szCs w:val="28"/>
              </w:rPr>
              <w:lastRenderedPageBreak/>
              <w:t>Cleaning, Sanitizing, and Disinfecting Guidance</w:t>
            </w:r>
          </w:p>
        </w:tc>
        <w:tc>
          <w:tcPr>
            <w:tcW w:w="270" w:type="dxa"/>
            <w:tcBorders>
              <w:left w:val="nil"/>
            </w:tcBorders>
            <w:shd w:val="clear" w:color="auto" w:fill="DEEAF6" w:themeFill="accent5" w:themeFillTint="33"/>
          </w:tcPr>
          <w:p w14:paraId="523A1B19" w14:textId="77777777" w:rsidR="00C30D1A" w:rsidRDefault="00C30D1A">
            <w:pPr>
              <w:rPr>
                <w:b/>
                <w:bCs/>
              </w:rPr>
            </w:pPr>
          </w:p>
        </w:tc>
      </w:tr>
      <w:tr w:rsidR="00C30D1A" w14:paraId="541F4A2D" w14:textId="77777777">
        <w:tc>
          <w:tcPr>
            <w:tcW w:w="2785" w:type="dxa"/>
          </w:tcPr>
          <w:p w14:paraId="0543AD25" w14:textId="77777777" w:rsidR="00C30D1A" w:rsidRPr="00CC0D6F" w:rsidRDefault="00C30D1A">
            <w:pPr>
              <w:rPr>
                <w:b/>
                <w:bCs/>
                <w:sz w:val="24"/>
                <w:szCs w:val="24"/>
              </w:rPr>
            </w:pPr>
            <w:r w:rsidRPr="00CC0D6F">
              <w:rPr>
                <w:b/>
                <w:bCs/>
                <w:sz w:val="24"/>
                <w:szCs w:val="24"/>
              </w:rPr>
              <w:t>General guidance:</w:t>
            </w:r>
          </w:p>
        </w:tc>
        <w:tc>
          <w:tcPr>
            <w:tcW w:w="7470" w:type="dxa"/>
            <w:gridSpan w:val="2"/>
          </w:tcPr>
          <w:p w14:paraId="105626E8" w14:textId="77777777" w:rsidR="00C30D1A" w:rsidRDefault="00C30D1A">
            <w:pPr>
              <w:rPr>
                <w:b/>
                <w:bCs/>
              </w:rPr>
            </w:pPr>
          </w:p>
        </w:tc>
      </w:tr>
      <w:tr w:rsidR="00C30D1A" w14:paraId="42C5A45A" w14:textId="77777777">
        <w:tc>
          <w:tcPr>
            <w:tcW w:w="2785" w:type="dxa"/>
          </w:tcPr>
          <w:p w14:paraId="4F6D8D84" w14:textId="77777777" w:rsidR="00C30D1A" w:rsidRPr="00CC0D6F" w:rsidRDefault="00C30D1A">
            <w:pPr>
              <w:rPr>
                <w:b/>
                <w:bCs/>
                <w:sz w:val="24"/>
                <w:szCs w:val="24"/>
              </w:rPr>
            </w:pPr>
            <w:r w:rsidRPr="00CC0D6F">
              <w:rPr>
                <w:b/>
                <w:bCs/>
                <w:sz w:val="24"/>
                <w:szCs w:val="24"/>
              </w:rPr>
              <w:t>Agency EHS Spaces:</w:t>
            </w:r>
          </w:p>
        </w:tc>
        <w:tc>
          <w:tcPr>
            <w:tcW w:w="7470" w:type="dxa"/>
            <w:gridSpan w:val="2"/>
          </w:tcPr>
          <w:p w14:paraId="38DAF3BE" w14:textId="77777777" w:rsidR="00C30D1A" w:rsidRPr="00CC0D6F" w:rsidRDefault="00C30D1A">
            <w:r>
              <w:t>Displayed in socialization space. Near sink.</w:t>
            </w:r>
          </w:p>
        </w:tc>
      </w:tr>
      <w:tr w:rsidR="00C30D1A" w14:paraId="7F20C14D" w14:textId="77777777">
        <w:tc>
          <w:tcPr>
            <w:tcW w:w="2785" w:type="dxa"/>
          </w:tcPr>
          <w:p w14:paraId="333EF2DA" w14:textId="77777777" w:rsidR="00C30D1A" w:rsidRPr="00CC0D6F" w:rsidRDefault="00C30D1A">
            <w:pPr>
              <w:rPr>
                <w:b/>
                <w:bCs/>
                <w:sz w:val="24"/>
                <w:szCs w:val="24"/>
              </w:rPr>
            </w:pPr>
            <w:r w:rsidRPr="00CC0D6F">
              <w:rPr>
                <w:b/>
                <w:bCs/>
                <w:sz w:val="24"/>
                <w:szCs w:val="24"/>
              </w:rPr>
              <w:t>Agency Head Start Spaces:</w:t>
            </w:r>
          </w:p>
        </w:tc>
        <w:tc>
          <w:tcPr>
            <w:tcW w:w="7470" w:type="dxa"/>
            <w:gridSpan w:val="2"/>
          </w:tcPr>
          <w:p w14:paraId="10F76D17" w14:textId="5CE179EB" w:rsidR="00C30D1A" w:rsidRPr="00CC0D6F" w:rsidRDefault="00C30D1A">
            <w:r>
              <w:t>Displayed by Head Start</w:t>
            </w:r>
          </w:p>
        </w:tc>
      </w:tr>
      <w:tr w:rsidR="00C30D1A" w14:paraId="194F9453" w14:textId="77777777">
        <w:tc>
          <w:tcPr>
            <w:tcW w:w="2785" w:type="dxa"/>
          </w:tcPr>
          <w:p w14:paraId="26A49EC9" w14:textId="77777777" w:rsidR="00C30D1A" w:rsidRPr="00CC0D6F" w:rsidRDefault="00C30D1A">
            <w:pPr>
              <w:rPr>
                <w:b/>
                <w:bCs/>
                <w:sz w:val="24"/>
                <w:szCs w:val="24"/>
              </w:rPr>
            </w:pPr>
            <w:r w:rsidRPr="00CC0D6F">
              <w:rPr>
                <w:b/>
                <w:bCs/>
                <w:sz w:val="24"/>
                <w:szCs w:val="24"/>
              </w:rPr>
              <w:t>Collaborative Sites:</w:t>
            </w:r>
          </w:p>
        </w:tc>
        <w:tc>
          <w:tcPr>
            <w:tcW w:w="7470" w:type="dxa"/>
            <w:gridSpan w:val="2"/>
          </w:tcPr>
          <w:p w14:paraId="5C7ACAB6" w14:textId="77777777" w:rsidR="00C30D1A" w:rsidRDefault="00C30D1A" w:rsidP="00C30D1A">
            <w:pPr>
              <w:pStyle w:val="ListParagraph"/>
              <w:numPr>
                <w:ilvl w:val="0"/>
                <w:numId w:val="5"/>
              </w:numPr>
            </w:pPr>
            <w:r>
              <w:t>Stored on site in EHS County Grab and Go Binder.</w:t>
            </w:r>
          </w:p>
          <w:p w14:paraId="6DBF7D3C" w14:textId="77777777" w:rsidR="00C30D1A" w:rsidRDefault="00C30D1A" w:rsidP="00C30D1A">
            <w:pPr>
              <w:pStyle w:val="ListParagraph"/>
              <w:numPr>
                <w:ilvl w:val="0"/>
                <w:numId w:val="5"/>
              </w:numPr>
            </w:pPr>
            <w:r>
              <w:t>Binder Accessible to EHS staff during socializations.</w:t>
            </w:r>
          </w:p>
          <w:p w14:paraId="146C4995" w14:textId="66344DD2" w:rsidR="00C30D1A" w:rsidRPr="00CC0D6F" w:rsidRDefault="00C30D1A" w:rsidP="00C30D1A">
            <w:pPr>
              <w:pStyle w:val="ListParagraph"/>
              <w:numPr>
                <w:ilvl w:val="0"/>
                <w:numId w:val="5"/>
              </w:numPr>
            </w:pPr>
            <w:r>
              <w:t>Ideally displayed if collaborative site allows.</w:t>
            </w:r>
          </w:p>
        </w:tc>
      </w:tr>
    </w:tbl>
    <w:p w14:paraId="4E695CDC" w14:textId="3B1C507E" w:rsidR="00C30D1A" w:rsidRDefault="00C30D1A">
      <w:pPr>
        <w:rPr>
          <w:b/>
          <w:bCs/>
        </w:rPr>
      </w:pPr>
    </w:p>
    <w:p w14:paraId="4848D32E" w14:textId="77777777" w:rsidR="00C30D1A" w:rsidRDefault="00C30D1A">
      <w:pPr>
        <w:rPr>
          <w:b/>
          <w:bCs/>
        </w:rPr>
      </w:pPr>
    </w:p>
    <w:tbl>
      <w:tblPr>
        <w:tblStyle w:val="TableGrid"/>
        <w:tblW w:w="10255" w:type="dxa"/>
        <w:tblLook w:val="04A0" w:firstRow="1" w:lastRow="0" w:firstColumn="1" w:lastColumn="0" w:noHBand="0" w:noVBand="1"/>
      </w:tblPr>
      <w:tblGrid>
        <w:gridCol w:w="2965"/>
        <w:gridCol w:w="7020"/>
        <w:gridCol w:w="270"/>
      </w:tblGrid>
      <w:tr w:rsidR="004B7CE0" w14:paraId="7F9ED9D9" w14:textId="77777777" w:rsidTr="00413387">
        <w:tc>
          <w:tcPr>
            <w:tcW w:w="9985" w:type="dxa"/>
            <w:gridSpan w:val="2"/>
            <w:tcBorders>
              <w:right w:val="nil"/>
            </w:tcBorders>
            <w:shd w:val="clear" w:color="auto" w:fill="DEEAF6" w:themeFill="accent5" w:themeFillTint="33"/>
          </w:tcPr>
          <w:p w14:paraId="3E3F3C52" w14:textId="61137F91" w:rsidR="004B7CE0" w:rsidRPr="00B46BF3" w:rsidRDefault="004B7CE0">
            <w:pPr>
              <w:rPr>
                <w:b/>
                <w:bCs/>
                <w:sz w:val="28"/>
                <w:szCs w:val="28"/>
              </w:rPr>
            </w:pPr>
            <w:r w:rsidRPr="00B46BF3">
              <w:rPr>
                <w:b/>
                <w:bCs/>
                <w:sz w:val="28"/>
                <w:szCs w:val="28"/>
              </w:rPr>
              <w:t>Volunteer Screening and Supervision Policy</w:t>
            </w:r>
          </w:p>
        </w:tc>
        <w:tc>
          <w:tcPr>
            <w:tcW w:w="270" w:type="dxa"/>
            <w:tcBorders>
              <w:left w:val="nil"/>
            </w:tcBorders>
            <w:shd w:val="clear" w:color="auto" w:fill="DEEAF6" w:themeFill="accent5" w:themeFillTint="33"/>
          </w:tcPr>
          <w:p w14:paraId="1AF9E3A4" w14:textId="77777777" w:rsidR="004B7CE0" w:rsidRDefault="004B7CE0">
            <w:pPr>
              <w:rPr>
                <w:b/>
                <w:bCs/>
              </w:rPr>
            </w:pPr>
          </w:p>
        </w:tc>
      </w:tr>
      <w:tr w:rsidR="004B7CE0" w14:paraId="6DE6FCF8" w14:textId="77777777" w:rsidTr="00B46BF3">
        <w:tc>
          <w:tcPr>
            <w:tcW w:w="2965" w:type="dxa"/>
          </w:tcPr>
          <w:p w14:paraId="0C1860C8" w14:textId="77777777" w:rsidR="004B7CE0" w:rsidRPr="00CC0D6F" w:rsidRDefault="004B7CE0">
            <w:pPr>
              <w:rPr>
                <w:b/>
                <w:bCs/>
                <w:sz w:val="24"/>
                <w:szCs w:val="24"/>
              </w:rPr>
            </w:pPr>
            <w:r w:rsidRPr="00CC0D6F">
              <w:rPr>
                <w:b/>
                <w:bCs/>
                <w:sz w:val="24"/>
                <w:szCs w:val="24"/>
              </w:rPr>
              <w:t>General guidance:</w:t>
            </w:r>
          </w:p>
        </w:tc>
        <w:tc>
          <w:tcPr>
            <w:tcW w:w="7290" w:type="dxa"/>
            <w:gridSpan w:val="2"/>
          </w:tcPr>
          <w:p w14:paraId="1E459161" w14:textId="77777777" w:rsidR="004B7CE0" w:rsidRDefault="004B7CE0">
            <w:pPr>
              <w:rPr>
                <w:b/>
                <w:bCs/>
              </w:rPr>
            </w:pPr>
          </w:p>
        </w:tc>
      </w:tr>
      <w:tr w:rsidR="00B46BF3" w14:paraId="67BB2827" w14:textId="77777777" w:rsidTr="00B46BF3">
        <w:tc>
          <w:tcPr>
            <w:tcW w:w="2965" w:type="dxa"/>
          </w:tcPr>
          <w:p w14:paraId="5183A1EA" w14:textId="642D9D33" w:rsidR="00B46BF3" w:rsidRPr="00CC0D6F" w:rsidRDefault="00B46BF3" w:rsidP="00B46BF3">
            <w:pPr>
              <w:rPr>
                <w:b/>
                <w:bCs/>
                <w:sz w:val="24"/>
                <w:szCs w:val="24"/>
              </w:rPr>
            </w:pPr>
            <w:r w:rsidRPr="00CC0D6F">
              <w:rPr>
                <w:b/>
                <w:bCs/>
                <w:sz w:val="24"/>
                <w:szCs w:val="24"/>
              </w:rPr>
              <w:t>Agency EHS Spaces:</w:t>
            </w:r>
          </w:p>
        </w:tc>
        <w:tc>
          <w:tcPr>
            <w:tcW w:w="7290" w:type="dxa"/>
            <w:gridSpan w:val="2"/>
          </w:tcPr>
          <w:p w14:paraId="41E77688" w14:textId="76E5AD13" w:rsidR="00B46BF3" w:rsidRPr="00CC0D6F" w:rsidRDefault="00B46BF3" w:rsidP="00B46BF3">
            <w:r>
              <w:t>Displayed in socialization space.</w:t>
            </w:r>
          </w:p>
        </w:tc>
      </w:tr>
      <w:tr w:rsidR="00B46BF3" w14:paraId="5BCD4A2E" w14:textId="77777777" w:rsidTr="00B46BF3">
        <w:tc>
          <w:tcPr>
            <w:tcW w:w="2965" w:type="dxa"/>
          </w:tcPr>
          <w:p w14:paraId="12005DD3" w14:textId="77777777" w:rsidR="00B46BF3" w:rsidRPr="00CC0D6F" w:rsidRDefault="00B46BF3" w:rsidP="00B46BF3">
            <w:pPr>
              <w:rPr>
                <w:b/>
                <w:bCs/>
                <w:sz w:val="24"/>
                <w:szCs w:val="24"/>
              </w:rPr>
            </w:pPr>
            <w:r w:rsidRPr="00CC0D6F">
              <w:rPr>
                <w:b/>
                <w:bCs/>
                <w:sz w:val="24"/>
                <w:szCs w:val="24"/>
              </w:rPr>
              <w:t>Agency Head Start Spaces:</w:t>
            </w:r>
          </w:p>
        </w:tc>
        <w:tc>
          <w:tcPr>
            <w:tcW w:w="7290" w:type="dxa"/>
            <w:gridSpan w:val="2"/>
          </w:tcPr>
          <w:p w14:paraId="331C3295" w14:textId="4B7CFFE3" w:rsidR="00B46BF3" w:rsidRPr="00CC0D6F" w:rsidRDefault="00B46BF3" w:rsidP="00B46BF3">
            <w:r>
              <w:t>Displayed by Head Start</w:t>
            </w:r>
          </w:p>
        </w:tc>
      </w:tr>
      <w:tr w:rsidR="00B46BF3" w14:paraId="50780E36" w14:textId="77777777" w:rsidTr="00B46BF3">
        <w:tc>
          <w:tcPr>
            <w:tcW w:w="2965" w:type="dxa"/>
          </w:tcPr>
          <w:p w14:paraId="6DA3AE8F" w14:textId="77777777" w:rsidR="00B46BF3" w:rsidRPr="00CC0D6F" w:rsidRDefault="00B46BF3" w:rsidP="00B46BF3">
            <w:pPr>
              <w:rPr>
                <w:b/>
                <w:bCs/>
                <w:sz w:val="24"/>
                <w:szCs w:val="24"/>
              </w:rPr>
            </w:pPr>
            <w:r w:rsidRPr="00CC0D6F">
              <w:rPr>
                <w:b/>
                <w:bCs/>
                <w:sz w:val="24"/>
                <w:szCs w:val="24"/>
              </w:rPr>
              <w:t>Collaborative Sites:</w:t>
            </w:r>
          </w:p>
        </w:tc>
        <w:tc>
          <w:tcPr>
            <w:tcW w:w="7290" w:type="dxa"/>
            <w:gridSpan w:val="2"/>
          </w:tcPr>
          <w:p w14:paraId="4CC32694" w14:textId="77777777" w:rsidR="00B46BF3" w:rsidRDefault="00B46BF3" w:rsidP="00B46BF3">
            <w:pPr>
              <w:pStyle w:val="ListParagraph"/>
              <w:numPr>
                <w:ilvl w:val="0"/>
                <w:numId w:val="5"/>
              </w:numPr>
            </w:pPr>
            <w:r>
              <w:t>Stored on site in EHS County Grab and Go Binder.</w:t>
            </w:r>
          </w:p>
          <w:p w14:paraId="3B6C9AB6" w14:textId="3F80FDB0" w:rsidR="00B46BF3" w:rsidRPr="00CC0D6F" w:rsidRDefault="00B46BF3" w:rsidP="00826DEC">
            <w:pPr>
              <w:pStyle w:val="ListParagraph"/>
              <w:numPr>
                <w:ilvl w:val="0"/>
                <w:numId w:val="5"/>
              </w:numPr>
            </w:pPr>
            <w:r>
              <w:t>Binder Accessible to EHS staff during socializations.</w:t>
            </w:r>
          </w:p>
        </w:tc>
      </w:tr>
    </w:tbl>
    <w:p w14:paraId="78D27E2B" w14:textId="4411BE8F" w:rsidR="004B7CE0" w:rsidRDefault="004B7CE0">
      <w:pPr>
        <w:rPr>
          <w:b/>
          <w:bCs/>
        </w:rPr>
      </w:pPr>
    </w:p>
    <w:tbl>
      <w:tblPr>
        <w:tblStyle w:val="TableGrid"/>
        <w:tblW w:w="10255" w:type="dxa"/>
        <w:tblLook w:val="04A0" w:firstRow="1" w:lastRow="0" w:firstColumn="1" w:lastColumn="0" w:noHBand="0" w:noVBand="1"/>
      </w:tblPr>
      <w:tblGrid>
        <w:gridCol w:w="2785"/>
        <w:gridCol w:w="7200"/>
        <w:gridCol w:w="270"/>
      </w:tblGrid>
      <w:tr w:rsidR="004B7CE0" w14:paraId="55333205" w14:textId="77777777" w:rsidTr="00413387">
        <w:tc>
          <w:tcPr>
            <w:tcW w:w="9985" w:type="dxa"/>
            <w:gridSpan w:val="2"/>
            <w:tcBorders>
              <w:right w:val="nil"/>
            </w:tcBorders>
            <w:shd w:val="clear" w:color="auto" w:fill="DEEAF6" w:themeFill="accent5" w:themeFillTint="33"/>
          </w:tcPr>
          <w:p w14:paraId="5990F93C" w14:textId="4330613E" w:rsidR="004B7CE0" w:rsidRPr="00B46BF3" w:rsidRDefault="004B7CE0">
            <w:pPr>
              <w:rPr>
                <w:b/>
                <w:bCs/>
                <w:sz w:val="28"/>
                <w:szCs w:val="28"/>
              </w:rPr>
            </w:pPr>
            <w:r w:rsidRPr="00B46BF3">
              <w:rPr>
                <w:b/>
                <w:bCs/>
                <w:sz w:val="28"/>
                <w:szCs w:val="28"/>
              </w:rPr>
              <w:t xml:space="preserve">We Welcome All Families </w:t>
            </w:r>
          </w:p>
        </w:tc>
        <w:tc>
          <w:tcPr>
            <w:tcW w:w="270" w:type="dxa"/>
            <w:tcBorders>
              <w:left w:val="nil"/>
            </w:tcBorders>
            <w:shd w:val="clear" w:color="auto" w:fill="DEEAF6" w:themeFill="accent5" w:themeFillTint="33"/>
          </w:tcPr>
          <w:p w14:paraId="29B66451" w14:textId="77777777" w:rsidR="004B7CE0" w:rsidRDefault="004B7CE0">
            <w:pPr>
              <w:rPr>
                <w:b/>
                <w:bCs/>
              </w:rPr>
            </w:pPr>
          </w:p>
        </w:tc>
      </w:tr>
      <w:tr w:rsidR="004B7CE0" w14:paraId="63684D5F" w14:textId="77777777">
        <w:tc>
          <w:tcPr>
            <w:tcW w:w="2785" w:type="dxa"/>
          </w:tcPr>
          <w:p w14:paraId="2812C54E" w14:textId="77777777" w:rsidR="004B7CE0" w:rsidRPr="00CC0D6F" w:rsidRDefault="004B7CE0">
            <w:pPr>
              <w:rPr>
                <w:b/>
                <w:bCs/>
                <w:sz w:val="24"/>
                <w:szCs w:val="24"/>
              </w:rPr>
            </w:pPr>
            <w:r w:rsidRPr="00CC0D6F">
              <w:rPr>
                <w:b/>
                <w:bCs/>
                <w:sz w:val="24"/>
                <w:szCs w:val="24"/>
              </w:rPr>
              <w:t>General guidance:</w:t>
            </w:r>
          </w:p>
        </w:tc>
        <w:tc>
          <w:tcPr>
            <w:tcW w:w="7470" w:type="dxa"/>
            <w:gridSpan w:val="2"/>
          </w:tcPr>
          <w:p w14:paraId="732812DB" w14:textId="77777777" w:rsidR="004B7CE0" w:rsidRDefault="004B7CE0">
            <w:pPr>
              <w:rPr>
                <w:b/>
                <w:bCs/>
              </w:rPr>
            </w:pPr>
          </w:p>
        </w:tc>
      </w:tr>
      <w:tr w:rsidR="00B46BF3" w14:paraId="09AAA15F" w14:textId="77777777">
        <w:tc>
          <w:tcPr>
            <w:tcW w:w="2785" w:type="dxa"/>
          </w:tcPr>
          <w:p w14:paraId="336D326B" w14:textId="44F48B90" w:rsidR="00B46BF3" w:rsidRPr="00CC0D6F" w:rsidRDefault="00B46BF3" w:rsidP="00B46BF3">
            <w:pPr>
              <w:rPr>
                <w:b/>
                <w:bCs/>
                <w:sz w:val="24"/>
                <w:szCs w:val="24"/>
              </w:rPr>
            </w:pPr>
            <w:r w:rsidRPr="00CC0D6F">
              <w:rPr>
                <w:b/>
                <w:bCs/>
                <w:sz w:val="24"/>
                <w:szCs w:val="24"/>
              </w:rPr>
              <w:t>Agency EHS Spaces:</w:t>
            </w:r>
          </w:p>
        </w:tc>
        <w:tc>
          <w:tcPr>
            <w:tcW w:w="7470" w:type="dxa"/>
            <w:gridSpan w:val="2"/>
          </w:tcPr>
          <w:p w14:paraId="7F3404D7" w14:textId="6BB23B9F" w:rsidR="00B46BF3" w:rsidRPr="00CC0D6F" w:rsidRDefault="00B46BF3" w:rsidP="00B46BF3">
            <w:r>
              <w:t>Displayed in socialization space.</w:t>
            </w:r>
          </w:p>
        </w:tc>
      </w:tr>
      <w:tr w:rsidR="00B46BF3" w14:paraId="22FDFD6F" w14:textId="77777777">
        <w:tc>
          <w:tcPr>
            <w:tcW w:w="2785" w:type="dxa"/>
          </w:tcPr>
          <w:p w14:paraId="71FD7753" w14:textId="77777777" w:rsidR="00B46BF3" w:rsidRPr="00CC0D6F" w:rsidRDefault="00B46BF3" w:rsidP="00B46BF3">
            <w:pPr>
              <w:rPr>
                <w:b/>
                <w:bCs/>
                <w:sz w:val="24"/>
                <w:szCs w:val="24"/>
              </w:rPr>
            </w:pPr>
            <w:r w:rsidRPr="00CC0D6F">
              <w:rPr>
                <w:b/>
                <w:bCs/>
                <w:sz w:val="24"/>
                <w:szCs w:val="24"/>
              </w:rPr>
              <w:t>Agency Head Start Spaces:</w:t>
            </w:r>
          </w:p>
        </w:tc>
        <w:tc>
          <w:tcPr>
            <w:tcW w:w="7470" w:type="dxa"/>
            <w:gridSpan w:val="2"/>
          </w:tcPr>
          <w:p w14:paraId="23D7A5BD" w14:textId="4CE822FF" w:rsidR="00B46BF3" w:rsidRPr="00CC0D6F" w:rsidRDefault="00C30D1A" w:rsidP="00B46BF3">
            <w:r>
              <w:t>Displayed by Head Start</w:t>
            </w:r>
          </w:p>
        </w:tc>
      </w:tr>
      <w:tr w:rsidR="00B46BF3" w14:paraId="5919B851" w14:textId="77777777">
        <w:tc>
          <w:tcPr>
            <w:tcW w:w="2785" w:type="dxa"/>
          </w:tcPr>
          <w:p w14:paraId="04F04087" w14:textId="77777777" w:rsidR="00B46BF3" w:rsidRPr="00CC0D6F" w:rsidRDefault="00B46BF3" w:rsidP="00B46BF3">
            <w:pPr>
              <w:rPr>
                <w:b/>
                <w:bCs/>
                <w:sz w:val="24"/>
                <w:szCs w:val="24"/>
              </w:rPr>
            </w:pPr>
            <w:r w:rsidRPr="00CC0D6F">
              <w:rPr>
                <w:b/>
                <w:bCs/>
                <w:sz w:val="24"/>
                <w:szCs w:val="24"/>
              </w:rPr>
              <w:t>Collaborative Sites:</w:t>
            </w:r>
          </w:p>
        </w:tc>
        <w:tc>
          <w:tcPr>
            <w:tcW w:w="7470" w:type="dxa"/>
            <w:gridSpan w:val="2"/>
          </w:tcPr>
          <w:p w14:paraId="6537A539" w14:textId="77777777" w:rsidR="00C30D1A" w:rsidRDefault="00C30D1A" w:rsidP="00C30D1A">
            <w:pPr>
              <w:pStyle w:val="ListParagraph"/>
              <w:numPr>
                <w:ilvl w:val="0"/>
                <w:numId w:val="5"/>
              </w:numPr>
            </w:pPr>
            <w:r>
              <w:t>Stored on site in EHS County Grab and Go Binder.</w:t>
            </w:r>
          </w:p>
          <w:p w14:paraId="22CA728C" w14:textId="77777777" w:rsidR="00C30D1A" w:rsidRDefault="00C30D1A" w:rsidP="00C30D1A">
            <w:pPr>
              <w:pStyle w:val="ListParagraph"/>
              <w:numPr>
                <w:ilvl w:val="0"/>
                <w:numId w:val="5"/>
              </w:numPr>
            </w:pPr>
            <w:r>
              <w:t>Binder Accessible to EHS staff during socializations.</w:t>
            </w:r>
          </w:p>
          <w:p w14:paraId="0FE82D2C" w14:textId="4B991B7B" w:rsidR="00B46BF3" w:rsidRPr="00CC0D6F" w:rsidRDefault="00C30D1A" w:rsidP="00C30D1A">
            <w:pPr>
              <w:pStyle w:val="ListParagraph"/>
              <w:numPr>
                <w:ilvl w:val="0"/>
                <w:numId w:val="5"/>
              </w:numPr>
            </w:pPr>
            <w:r>
              <w:t>Ideally displayed if collaborative site allows.</w:t>
            </w:r>
          </w:p>
        </w:tc>
      </w:tr>
    </w:tbl>
    <w:p w14:paraId="77C84877" w14:textId="74639D37" w:rsidR="004B7CE0" w:rsidRDefault="004B7CE0">
      <w:pPr>
        <w:rPr>
          <w:b/>
          <w:bCs/>
        </w:rPr>
      </w:pPr>
    </w:p>
    <w:tbl>
      <w:tblPr>
        <w:tblStyle w:val="TableGrid"/>
        <w:tblW w:w="10255" w:type="dxa"/>
        <w:tblLook w:val="04A0" w:firstRow="1" w:lastRow="0" w:firstColumn="1" w:lastColumn="0" w:noHBand="0" w:noVBand="1"/>
      </w:tblPr>
      <w:tblGrid>
        <w:gridCol w:w="2785"/>
        <w:gridCol w:w="7200"/>
        <w:gridCol w:w="270"/>
      </w:tblGrid>
      <w:tr w:rsidR="003C71DD" w14:paraId="47C935FB" w14:textId="77777777" w:rsidTr="00413387">
        <w:tc>
          <w:tcPr>
            <w:tcW w:w="9985" w:type="dxa"/>
            <w:gridSpan w:val="2"/>
            <w:tcBorders>
              <w:right w:val="nil"/>
            </w:tcBorders>
            <w:shd w:val="clear" w:color="auto" w:fill="DEEAF6" w:themeFill="accent5" w:themeFillTint="33"/>
          </w:tcPr>
          <w:p w14:paraId="24F157EF" w14:textId="22491B9C" w:rsidR="003C71DD" w:rsidRPr="00413387" w:rsidRDefault="003C71DD">
            <w:pPr>
              <w:rPr>
                <w:b/>
                <w:bCs/>
                <w:sz w:val="28"/>
                <w:szCs w:val="28"/>
              </w:rPr>
            </w:pPr>
            <w:r w:rsidRPr="00413387">
              <w:rPr>
                <w:b/>
                <w:bCs/>
                <w:sz w:val="28"/>
                <w:szCs w:val="28"/>
              </w:rPr>
              <w:t xml:space="preserve">Staff and Volunteer Required Paperwork </w:t>
            </w:r>
          </w:p>
        </w:tc>
        <w:tc>
          <w:tcPr>
            <w:tcW w:w="270" w:type="dxa"/>
            <w:tcBorders>
              <w:left w:val="nil"/>
            </w:tcBorders>
            <w:shd w:val="clear" w:color="auto" w:fill="DEEAF6" w:themeFill="accent5" w:themeFillTint="33"/>
          </w:tcPr>
          <w:p w14:paraId="59C72452" w14:textId="77777777" w:rsidR="003C71DD" w:rsidRDefault="003C71DD">
            <w:pPr>
              <w:rPr>
                <w:b/>
                <w:bCs/>
              </w:rPr>
            </w:pPr>
          </w:p>
        </w:tc>
      </w:tr>
      <w:tr w:rsidR="003C71DD" w14:paraId="0DB5354A" w14:textId="77777777">
        <w:tc>
          <w:tcPr>
            <w:tcW w:w="2785" w:type="dxa"/>
          </w:tcPr>
          <w:p w14:paraId="0D28B002" w14:textId="77777777" w:rsidR="003C71DD" w:rsidRPr="00CC0D6F" w:rsidRDefault="003C71DD">
            <w:pPr>
              <w:rPr>
                <w:b/>
                <w:bCs/>
                <w:sz w:val="24"/>
                <w:szCs w:val="24"/>
              </w:rPr>
            </w:pPr>
            <w:r w:rsidRPr="00CC0D6F">
              <w:rPr>
                <w:b/>
                <w:bCs/>
                <w:sz w:val="24"/>
                <w:szCs w:val="24"/>
              </w:rPr>
              <w:t>General guidance:</w:t>
            </w:r>
          </w:p>
        </w:tc>
        <w:tc>
          <w:tcPr>
            <w:tcW w:w="7470" w:type="dxa"/>
            <w:gridSpan w:val="2"/>
          </w:tcPr>
          <w:p w14:paraId="6CF4FDB0" w14:textId="77777777" w:rsidR="003C71DD" w:rsidRDefault="003C71DD">
            <w:pPr>
              <w:rPr>
                <w:b/>
                <w:bCs/>
              </w:rPr>
            </w:pPr>
          </w:p>
        </w:tc>
      </w:tr>
      <w:tr w:rsidR="00B46BF3" w14:paraId="27159781" w14:textId="77777777">
        <w:tc>
          <w:tcPr>
            <w:tcW w:w="2785" w:type="dxa"/>
          </w:tcPr>
          <w:p w14:paraId="7BC9FE2B" w14:textId="2FA6430A" w:rsidR="00B46BF3" w:rsidRPr="00CC0D6F" w:rsidRDefault="00B46BF3" w:rsidP="00B46BF3">
            <w:pPr>
              <w:rPr>
                <w:b/>
                <w:bCs/>
                <w:sz w:val="24"/>
                <w:szCs w:val="24"/>
              </w:rPr>
            </w:pPr>
            <w:r w:rsidRPr="00CC0D6F">
              <w:rPr>
                <w:b/>
                <w:bCs/>
                <w:sz w:val="24"/>
                <w:szCs w:val="24"/>
              </w:rPr>
              <w:t>Agency EHS Spaces:</w:t>
            </w:r>
          </w:p>
        </w:tc>
        <w:tc>
          <w:tcPr>
            <w:tcW w:w="7470" w:type="dxa"/>
            <w:gridSpan w:val="2"/>
          </w:tcPr>
          <w:p w14:paraId="0F28B0DC" w14:textId="16BD9A95" w:rsidR="00B46BF3" w:rsidRPr="00CC0D6F" w:rsidRDefault="00B46BF3" w:rsidP="00B46BF3">
            <w:r>
              <w:t>Displayed in socialization space.</w:t>
            </w:r>
          </w:p>
        </w:tc>
      </w:tr>
      <w:tr w:rsidR="00B46BF3" w14:paraId="2C92AA0D" w14:textId="77777777">
        <w:tc>
          <w:tcPr>
            <w:tcW w:w="2785" w:type="dxa"/>
          </w:tcPr>
          <w:p w14:paraId="0261F075" w14:textId="77777777" w:rsidR="00B46BF3" w:rsidRPr="00CC0D6F" w:rsidRDefault="00B46BF3" w:rsidP="00B46BF3">
            <w:pPr>
              <w:rPr>
                <w:b/>
                <w:bCs/>
                <w:sz w:val="24"/>
                <w:szCs w:val="24"/>
              </w:rPr>
            </w:pPr>
            <w:r w:rsidRPr="00CC0D6F">
              <w:rPr>
                <w:b/>
                <w:bCs/>
                <w:sz w:val="24"/>
                <w:szCs w:val="24"/>
              </w:rPr>
              <w:t>Agency Head Start Spaces:</w:t>
            </w:r>
          </w:p>
        </w:tc>
        <w:tc>
          <w:tcPr>
            <w:tcW w:w="7470" w:type="dxa"/>
            <w:gridSpan w:val="2"/>
          </w:tcPr>
          <w:p w14:paraId="02525BA6" w14:textId="0E78994B" w:rsidR="00B46BF3" w:rsidRPr="00CC0D6F" w:rsidRDefault="00413387" w:rsidP="00B46BF3">
            <w:r>
              <w:t>Displayed by Head Start</w:t>
            </w:r>
          </w:p>
        </w:tc>
      </w:tr>
      <w:tr w:rsidR="00B46BF3" w14:paraId="46851904" w14:textId="77777777">
        <w:tc>
          <w:tcPr>
            <w:tcW w:w="2785" w:type="dxa"/>
          </w:tcPr>
          <w:p w14:paraId="11928EC9" w14:textId="77777777" w:rsidR="00B46BF3" w:rsidRPr="00CC0D6F" w:rsidRDefault="00B46BF3" w:rsidP="00B46BF3">
            <w:pPr>
              <w:rPr>
                <w:b/>
                <w:bCs/>
                <w:sz w:val="24"/>
                <w:szCs w:val="24"/>
              </w:rPr>
            </w:pPr>
            <w:r w:rsidRPr="00CC0D6F">
              <w:rPr>
                <w:b/>
                <w:bCs/>
                <w:sz w:val="24"/>
                <w:szCs w:val="24"/>
              </w:rPr>
              <w:t>Collaborative Sites:</w:t>
            </w:r>
          </w:p>
        </w:tc>
        <w:tc>
          <w:tcPr>
            <w:tcW w:w="7470" w:type="dxa"/>
            <w:gridSpan w:val="2"/>
          </w:tcPr>
          <w:p w14:paraId="71C94CD2" w14:textId="77777777" w:rsidR="00413387" w:rsidRDefault="00413387" w:rsidP="00413387">
            <w:pPr>
              <w:pStyle w:val="ListParagraph"/>
              <w:numPr>
                <w:ilvl w:val="0"/>
                <w:numId w:val="5"/>
              </w:numPr>
            </w:pPr>
            <w:r>
              <w:t>Stored on site in EHS County Grab and Go Binder.</w:t>
            </w:r>
          </w:p>
          <w:p w14:paraId="3E7C6D97" w14:textId="29D5C8BC" w:rsidR="00B46BF3" w:rsidRPr="00CC0D6F" w:rsidRDefault="00413387" w:rsidP="00B46BF3">
            <w:pPr>
              <w:pStyle w:val="ListParagraph"/>
              <w:numPr>
                <w:ilvl w:val="0"/>
                <w:numId w:val="5"/>
              </w:numPr>
            </w:pPr>
            <w:r>
              <w:t>Binder Accessible to EHS staff during socializations.</w:t>
            </w:r>
          </w:p>
        </w:tc>
      </w:tr>
    </w:tbl>
    <w:p w14:paraId="6EC0FA5F" w14:textId="17E52B70" w:rsidR="003C71DD" w:rsidRDefault="003C71DD">
      <w:pPr>
        <w:rPr>
          <w:b/>
          <w:bCs/>
        </w:rPr>
      </w:pPr>
    </w:p>
    <w:p w14:paraId="4DC017CB" w14:textId="5D5DA8C0" w:rsidR="0064667F" w:rsidRDefault="0064667F">
      <w:pPr>
        <w:rPr>
          <w:b/>
          <w:bCs/>
        </w:rPr>
      </w:pPr>
    </w:p>
    <w:p w14:paraId="6D1FBE11" w14:textId="75CB76BA" w:rsidR="0064667F" w:rsidRDefault="0064667F">
      <w:pPr>
        <w:rPr>
          <w:b/>
          <w:bCs/>
        </w:rPr>
      </w:pPr>
    </w:p>
    <w:p w14:paraId="3E674358" w14:textId="77777777" w:rsidR="0064667F" w:rsidRDefault="0064667F">
      <w:pPr>
        <w:rPr>
          <w:b/>
          <w:bCs/>
        </w:rPr>
      </w:pPr>
    </w:p>
    <w:tbl>
      <w:tblPr>
        <w:tblStyle w:val="TableGrid"/>
        <w:tblW w:w="10255" w:type="dxa"/>
        <w:tblLook w:val="04A0" w:firstRow="1" w:lastRow="0" w:firstColumn="1" w:lastColumn="0" w:noHBand="0" w:noVBand="1"/>
      </w:tblPr>
      <w:tblGrid>
        <w:gridCol w:w="2785"/>
        <w:gridCol w:w="7200"/>
        <w:gridCol w:w="270"/>
      </w:tblGrid>
      <w:tr w:rsidR="00C9207A" w14:paraId="1F2E47EF" w14:textId="77777777" w:rsidTr="00413387">
        <w:tc>
          <w:tcPr>
            <w:tcW w:w="9985" w:type="dxa"/>
            <w:gridSpan w:val="2"/>
            <w:tcBorders>
              <w:right w:val="nil"/>
            </w:tcBorders>
            <w:shd w:val="clear" w:color="auto" w:fill="DEEAF6" w:themeFill="accent5" w:themeFillTint="33"/>
          </w:tcPr>
          <w:p w14:paraId="18FD8792" w14:textId="56B6DEC8" w:rsidR="00C9207A" w:rsidRPr="00CC0D6F" w:rsidRDefault="00C9207A">
            <w:pPr>
              <w:rPr>
                <w:b/>
                <w:bCs/>
              </w:rPr>
            </w:pPr>
            <w:r w:rsidRPr="00B46BF3">
              <w:rPr>
                <w:b/>
                <w:bCs/>
                <w:sz w:val="28"/>
                <w:szCs w:val="28"/>
              </w:rPr>
              <w:lastRenderedPageBreak/>
              <w:t>Handwashing</w:t>
            </w:r>
          </w:p>
        </w:tc>
        <w:tc>
          <w:tcPr>
            <w:tcW w:w="270" w:type="dxa"/>
            <w:tcBorders>
              <w:left w:val="nil"/>
            </w:tcBorders>
            <w:shd w:val="clear" w:color="auto" w:fill="DEEAF6" w:themeFill="accent5" w:themeFillTint="33"/>
          </w:tcPr>
          <w:p w14:paraId="5146AB81" w14:textId="77777777" w:rsidR="00C9207A" w:rsidRDefault="00C9207A">
            <w:pPr>
              <w:rPr>
                <w:b/>
                <w:bCs/>
              </w:rPr>
            </w:pPr>
          </w:p>
        </w:tc>
      </w:tr>
      <w:tr w:rsidR="00C9207A" w14:paraId="1C314081" w14:textId="77777777">
        <w:tc>
          <w:tcPr>
            <w:tcW w:w="2785" w:type="dxa"/>
          </w:tcPr>
          <w:p w14:paraId="4D8A6E05" w14:textId="77777777" w:rsidR="00C9207A" w:rsidRPr="00CC0D6F" w:rsidRDefault="00C9207A">
            <w:pPr>
              <w:rPr>
                <w:b/>
                <w:bCs/>
                <w:sz w:val="24"/>
                <w:szCs w:val="24"/>
              </w:rPr>
            </w:pPr>
            <w:r w:rsidRPr="00CC0D6F">
              <w:rPr>
                <w:b/>
                <w:bCs/>
                <w:sz w:val="24"/>
                <w:szCs w:val="24"/>
              </w:rPr>
              <w:t>General guidance:</w:t>
            </w:r>
          </w:p>
        </w:tc>
        <w:tc>
          <w:tcPr>
            <w:tcW w:w="7470" w:type="dxa"/>
            <w:gridSpan w:val="2"/>
          </w:tcPr>
          <w:p w14:paraId="52AB999F" w14:textId="77777777" w:rsidR="00C9207A" w:rsidRDefault="00C9207A">
            <w:pPr>
              <w:rPr>
                <w:b/>
                <w:bCs/>
              </w:rPr>
            </w:pPr>
          </w:p>
        </w:tc>
      </w:tr>
      <w:tr w:rsidR="00B46BF3" w14:paraId="1FC112EF" w14:textId="77777777">
        <w:tc>
          <w:tcPr>
            <w:tcW w:w="2785" w:type="dxa"/>
          </w:tcPr>
          <w:p w14:paraId="2884633D" w14:textId="4645992B" w:rsidR="00B46BF3" w:rsidRPr="00CC0D6F" w:rsidRDefault="00B46BF3" w:rsidP="00B46BF3">
            <w:pPr>
              <w:rPr>
                <w:b/>
                <w:bCs/>
                <w:sz w:val="24"/>
                <w:szCs w:val="24"/>
              </w:rPr>
            </w:pPr>
            <w:r w:rsidRPr="00CC0D6F">
              <w:rPr>
                <w:b/>
                <w:bCs/>
                <w:sz w:val="24"/>
                <w:szCs w:val="24"/>
              </w:rPr>
              <w:t>Agency EHS Spaces:</w:t>
            </w:r>
          </w:p>
        </w:tc>
        <w:tc>
          <w:tcPr>
            <w:tcW w:w="7470" w:type="dxa"/>
            <w:gridSpan w:val="2"/>
          </w:tcPr>
          <w:p w14:paraId="79DFF4D9" w14:textId="5871EED1" w:rsidR="00B46BF3" w:rsidRPr="00CC0D6F" w:rsidRDefault="00B46BF3" w:rsidP="00B46BF3">
            <w:r>
              <w:t xml:space="preserve">Displayed in socialization space. </w:t>
            </w:r>
            <w:r w:rsidR="00C30D1A">
              <w:t xml:space="preserve">Displayed near any sinks being used to wash hands. </w:t>
            </w:r>
          </w:p>
        </w:tc>
      </w:tr>
      <w:tr w:rsidR="00B46BF3" w14:paraId="4E7CA4F6" w14:textId="77777777">
        <w:tc>
          <w:tcPr>
            <w:tcW w:w="2785" w:type="dxa"/>
          </w:tcPr>
          <w:p w14:paraId="4D001618" w14:textId="77777777" w:rsidR="00B46BF3" w:rsidRPr="00CC0D6F" w:rsidRDefault="00B46BF3" w:rsidP="00B46BF3">
            <w:pPr>
              <w:rPr>
                <w:b/>
                <w:bCs/>
                <w:sz w:val="24"/>
                <w:szCs w:val="24"/>
              </w:rPr>
            </w:pPr>
            <w:r w:rsidRPr="00CC0D6F">
              <w:rPr>
                <w:b/>
                <w:bCs/>
                <w:sz w:val="24"/>
                <w:szCs w:val="24"/>
              </w:rPr>
              <w:t>Agency Head Start Spaces:</w:t>
            </w:r>
          </w:p>
        </w:tc>
        <w:tc>
          <w:tcPr>
            <w:tcW w:w="7470" w:type="dxa"/>
            <w:gridSpan w:val="2"/>
          </w:tcPr>
          <w:p w14:paraId="188022DF" w14:textId="77777777" w:rsidR="00B46BF3" w:rsidRDefault="00C30D1A" w:rsidP="00B46BF3">
            <w:r>
              <w:t xml:space="preserve">Displayed by Head Start. </w:t>
            </w:r>
          </w:p>
          <w:p w14:paraId="35A7196B" w14:textId="77777777" w:rsidR="00826DEC" w:rsidRDefault="00C30D1A" w:rsidP="00B46BF3">
            <w:r>
              <w:t xml:space="preserve">*EHS Handwashing form </w:t>
            </w:r>
            <w:r w:rsidR="00826DEC">
              <w:t xml:space="preserve">has </w:t>
            </w:r>
            <w:r>
              <w:t xml:space="preserve">additional </w:t>
            </w:r>
            <w:r w:rsidR="00826DEC">
              <w:t xml:space="preserve">guidelines. Okay if not displayed. </w:t>
            </w:r>
          </w:p>
          <w:p w14:paraId="175C6433" w14:textId="028A8A38" w:rsidR="00C30D1A" w:rsidRPr="00CC0D6F" w:rsidRDefault="00826DEC" w:rsidP="00B46BF3">
            <w:r>
              <w:t xml:space="preserve">-In County </w:t>
            </w:r>
            <w:r w:rsidR="0064667F">
              <w:t>Grab and Go Binder</w:t>
            </w:r>
            <w:r w:rsidR="00C30D1A">
              <w:t xml:space="preserve"> </w:t>
            </w:r>
          </w:p>
        </w:tc>
      </w:tr>
      <w:tr w:rsidR="00B46BF3" w14:paraId="5FCAEC8F" w14:textId="77777777">
        <w:tc>
          <w:tcPr>
            <w:tcW w:w="2785" w:type="dxa"/>
          </w:tcPr>
          <w:p w14:paraId="1ED14032" w14:textId="77777777" w:rsidR="00B46BF3" w:rsidRPr="00CC0D6F" w:rsidRDefault="00B46BF3" w:rsidP="00B46BF3">
            <w:pPr>
              <w:rPr>
                <w:b/>
                <w:bCs/>
                <w:sz w:val="24"/>
                <w:szCs w:val="24"/>
              </w:rPr>
            </w:pPr>
            <w:r w:rsidRPr="00CC0D6F">
              <w:rPr>
                <w:b/>
                <w:bCs/>
                <w:sz w:val="24"/>
                <w:szCs w:val="24"/>
              </w:rPr>
              <w:t>Collaborative Sites:</w:t>
            </w:r>
          </w:p>
        </w:tc>
        <w:tc>
          <w:tcPr>
            <w:tcW w:w="7470" w:type="dxa"/>
            <w:gridSpan w:val="2"/>
          </w:tcPr>
          <w:p w14:paraId="6FAC7075" w14:textId="77777777" w:rsidR="00C30D1A" w:rsidRDefault="00C30D1A" w:rsidP="00C30D1A">
            <w:pPr>
              <w:pStyle w:val="ListParagraph"/>
              <w:numPr>
                <w:ilvl w:val="0"/>
                <w:numId w:val="5"/>
              </w:numPr>
            </w:pPr>
            <w:r>
              <w:t>Stored on site in EHS County Grab and Go Binder.</w:t>
            </w:r>
          </w:p>
          <w:p w14:paraId="4563393B" w14:textId="77777777" w:rsidR="00C30D1A" w:rsidRDefault="00C30D1A" w:rsidP="00C30D1A">
            <w:pPr>
              <w:pStyle w:val="ListParagraph"/>
              <w:numPr>
                <w:ilvl w:val="0"/>
                <w:numId w:val="5"/>
              </w:numPr>
            </w:pPr>
            <w:r>
              <w:t>Binder Accessible to EHS staff during socializations.</w:t>
            </w:r>
          </w:p>
          <w:p w14:paraId="5C9874EF" w14:textId="0A9768AD" w:rsidR="00B46BF3" w:rsidRPr="00CC0D6F" w:rsidRDefault="00C30D1A" w:rsidP="00C30D1A">
            <w:pPr>
              <w:pStyle w:val="ListParagraph"/>
              <w:numPr>
                <w:ilvl w:val="0"/>
                <w:numId w:val="5"/>
              </w:numPr>
            </w:pPr>
            <w:r>
              <w:t>Ideally displayed if collaborative site allows.</w:t>
            </w:r>
          </w:p>
        </w:tc>
      </w:tr>
    </w:tbl>
    <w:p w14:paraId="14F70FEE" w14:textId="53CC9048" w:rsidR="00C9207A" w:rsidRDefault="00C9207A">
      <w:pPr>
        <w:rPr>
          <w:b/>
          <w:bCs/>
        </w:rPr>
      </w:pPr>
    </w:p>
    <w:p w14:paraId="6D40AA04" w14:textId="6A0CAA04" w:rsidR="00C9207A" w:rsidRDefault="00C9207A">
      <w:pPr>
        <w:rPr>
          <w:b/>
          <w:bCs/>
        </w:rPr>
      </w:pPr>
    </w:p>
    <w:tbl>
      <w:tblPr>
        <w:tblStyle w:val="TableGrid"/>
        <w:tblW w:w="10255" w:type="dxa"/>
        <w:tblLook w:val="04A0" w:firstRow="1" w:lastRow="0" w:firstColumn="1" w:lastColumn="0" w:noHBand="0" w:noVBand="1"/>
      </w:tblPr>
      <w:tblGrid>
        <w:gridCol w:w="2785"/>
        <w:gridCol w:w="7200"/>
        <w:gridCol w:w="270"/>
      </w:tblGrid>
      <w:tr w:rsidR="00067CFA" w14:paraId="7DD946ED" w14:textId="77777777" w:rsidTr="00413387">
        <w:tc>
          <w:tcPr>
            <w:tcW w:w="9985" w:type="dxa"/>
            <w:gridSpan w:val="2"/>
            <w:tcBorders>
              <w:right w:val="nil"/>
            </w:tcBorders>
            <w:shd w:val="clear" w:color="auto" w:fill="DEEAF6" w:themeFill="accent5" w:themeFillTint="33"/>
          </w:tcPr>
          <w:p w14:paraId="63605A52" w14:textId="5C8B18A9" w:rsidR="00067CFA" w:rsidRPr="00B46BF3" w:rsidRDefault="00067CFA">
            <w:pPr>
              <w:rPr>
                <w:b/>
                <w:bCs/>
                <w:sz w:val="28"/>
                <w:szCs w:val="28"/>
              </w:rPr>
            </w:pPr>
            <w:r>
              <w:rPr>
                <w:b/>
                <w:bCs/>
                <w:sz w:val="28"/>
                <w:szCs w:val="28"/>
              </w:rPr>
              <w:t>NMCAA Mission Statements</w:t>
            </w:r>
          </w:p>
        </w:tc>
        <w:tc>
          <w:tcPr>
            <w:tcW w:w="270" w:type="dxa"/>
            <w:tcBorders>
              <w:left w:val="nil"/>
            </w:tcBorders>
            <w:shd w:val="clear" w:color="auto" w:fill="DEEAF6" w:themeFill="accent5" w:themeFillTint="33"/>
          </w:tcPr>
          <w:p w14:paraId="0275D782" w14:textId="77777777" w:rsidR="00067CFA" w:rsidRDefault="00067CFA">
            <w:pPr>
              <w:rPr>
                <w:b/>
                <w:bCs/>
              </w:rPr>
            </w:pPr>
          </w:p>
        </w:tc>
      </w:tr>
      <w:tr w:rsidR="00067CFA" w14:paraId="45C72CE9" w14:textId="77777777">
        <w:tc>
          <w:tcPr>
            <w:tcW w:w="2785" w:type="dxa"/>
          </w:tcPr>
          <w:p w14:paraId="1382F4DA" w14:textId="77777777" w:rsidR="00067CFA" w:rsidRPr="00CC0D6F" w:rsidRDefault="00067CFA">
            <w:pPr>
              <w:rPr>
                <w:b/>
                <w:bCs/>
                <w:sz w:val="24"/>
                <w:szCs w:val="24"/>
              </w:rPr>
            </w:pPr>
            <w:r w:rsidRPr="00CC0D6F">
              <w:rPr>
                <w:b/>
                <w:bCs/>
                <w:sz w:val="24"/>
                <w:szCs w:val="24"/>
              </w:rPr>
              <w:t>General guidance:</w:t>
            </w:r>
          </w:p>
        </w:tc>
        <w:tc>
          <w:tcPr>
            <w:tcW w:w="7470" w:type="dxa"/>
            <w:gridSpan w:val="2"/>
          </w:tcPr>
          <w:p w14:paraId="21F81841" w14:textId="77777777" w:rsidR="00067CFA" w:rsidRDefault="00067CFA">
            <w:pPr>
              <w:rPr>
                <w:b/>
                <w:bCs/>
              </w:rPr>
            </w:pPr>
          </w:p>
        </w:tc>
      </w:tr>
      <w:tr w:rsidR="00067CFA" w14:paraId="6553FB63" w14:textId="77777777">
        <w:tc>
          <w:tcPr>
            <w:tcW w:w="2785" w:type="dxa"/>
          </w:tcPr>
          <w:p w14:paraId="0512C270" w14:textId="77777777" w:rsidR="00067CFA" w:rsidRPr="00CC0D6F" w:rsidRDefault="00067CFA">
            <w:pPr>
              <w:rPr>
                <w:b/>
                <w:bCs/>
                <w:sz w:val="24"/>
                <w:szCs w:val="24"/>
              </w:rPr>
            </w:pPr>
            <w:r w:rsidRPr="00CC0D6F">
              <w:rPr>
                <w:b/>
                <w:bCs/>
                <w:sz w:val="24"/>
                <w:szCs w:val="24"/>
              </w:rPr>
              <w:t>Agency EHS Spaces:</w:t>
            </w:r>
          </w:p>
        </w:tc>
        <w:tc>
          <w:tcPr>
            <w:tcW w:w="7470" w:type="dxa"/>
            <w:gridSpan w:val="2"/>
          </w:tcPr>
          <w:p w14:paraId="3BB9E35B" w14:textId="77777777" w:rsidR="00067CFA" w:rsidRPr="00CC0D6F" w:rsidRDefault="00067CFA">
            <w:r>
              <w:t>Displayed in socialization space.</w:t>
            </w:r>
          </w:p>
        </w:tc>
      </w:tr>
      <w:tr w:rsidR="00067CFA" w14:paraId="7FBE035E" w14:textId="77777777">
        <w:tc>
          <w:tcPr>
            <w:tcW w:w="2785" w:type="dxa"/>
          </w:tcPr>
          <w:p w14:paraId="61E0034B" w14:textId="77777777" w:rsidR="00067CFA" w:rsidRPr="00CC0D6F" w:rsidRDefault="00067CFA">
            <w:pPr>
              <w:rPr>
                <w:b/>
                <w:bCs/>
                <w:sz w:val="24"/>
                <w:szCs w:val="24"/>
              </w:rPr>
            </w:pPr>
            <w:r w:rsidRPr="00CC0D6F">
              <w:rPr>
                <w:b/>
                <w:bCs/>
                <w:sz w:val="24"/>
                <w:szCs w:val="24"/>
              </w:rPr>
              <w:t>Agency Head Start Spaces:</w:t>
            </w:r>
          </w:p>
        </w:tc>
        <w:tc>
          <w:tcPr>
            <w:tcW w:w="7470" w:type="dxa"/>
            <w:gridSpan w:val="2"/>
          </w:tcPr>
          <w:p w14:paraId="69EB3786" w14:textId="77777777" w:rsidR="00067CFA" w:rsidRPr="00CC0D6F" w:rsidRDefault="00067CFA">
            <w:r>
              <w:t>Displayed by Head Start</w:t>
            </w:r>
          </w:p>
        </w:tc>
      </w:tr>
      <w:tr w:rsidR="00067CFA" w14:paraId="2A2D4C0F" w14:textId="77777777">
        <w:tc>
          <w:tcPr>
            <w:tcW w:w="2785" w:type="dxa"/>
          </w:tcPr>
          <w:p w14:paraId="3794185F" w14:textId="77777777" w:rsidR="00067CFA" w:rsidRPr="00CC0D6F" w:rsidRDefault="00067CFA">
            <w:pPr>
              <w:rPr>
                <w:b/>
                <w:bCs/>
                <w:sz w:val="24"/>
                <w:szCs w:val="24"/>
              </w:rPr>
            </w:pPr>
            <w:r w:rsidRPr="00CC0D6F">
              <w:rPr>
                <w:b/>
                <w:bCs/>
                <w:sz w:val="24"/>
                <w:szCs w:val="24"/>
              </w:rPr>
              <w:t>Collaborative Sites:</w:t>
            </w:r>
          </w:p>
        </w:tc>
        <w:tc>
          <w:tcPr>
            <w:tcW w:w="7470" w:type="dxa"/>
            <w:gridSpan w:val="2"/>
          </w:tcPr>
          <w:p w14:paraId="4777CBA7" w14:textId="77777777" w:rsidR="00067CFA" w:rsidRDefault="00067CFA">
            <w:pPr>
              <w:pStyle w:val="ListParagraph"/>
              <w:numPr>
                <w:ilvl w:val="0"/>
                <w:numId w:val="5"/>
              </w:numPr>
            </w:pPr>
            <w:r>
              <w:t>Stored on site in EHS County Grab and Go Binder.</w:t>
            </w:r>
          </w:p>
          <w:p w14:paraId="59CCA906" w14:textId="548275B7" w:rsidR="00067CFA" w:rsidRDefault="00067CFA">
            <w:pPr>
              <w:pStyle w:val="ListParagraph"/>
              <w:numPr>
                <w:ilvl w:val="0"/>
                <w:numId w:val="5"/>
              </w:numPr>
            </w:pPr>
            <w:r>
              <w:t>Binder Accessible to EHS staff and families during socializations.</w:t>
            </w:r>
          </w:p>
          <w:p w14:paraId="1B7D1F7A" w14:textId="77777777" w:rsidR="00067CFA" w:rsidRPr="00CC0D6F" w:rsidRDefault="00067CFA">
            <w:pPr>
              <w:pStyle w:val="ListParagraph"/>
              <w:ind w:left="360"/>
            </w:pPr>
          </w:p>
        </w:tc>
      </w:tr>
    </w:tbl>
    <w:p w14:paraId="02E341CF" w14:textId="5EB3B16D" w:rsidR="00067CFA" w:rsidRDefault="00067CFA">
      <w:pPr>
        <w:rPr>
          <w:b/>
          <w:bCs/>
        </w:rPr>
      </w:pPr>
    </w:p>
    <w:tbl>
      <w:tblPr>
        <w:tblStyle w:val="TableGrid"/>
        <w:tblW w:w="10255" w:type="dxa"/>
        <w:tblLook w:val="04A0" w:firstRow="1" w:lastRow="0" w:firstColumn="1" w:lastColumn="0" w:noHBand="0" w:noVBand="1"/>
      </w:tblPr>
      <w:tblGrid>
        <w:gridCol w:w="2785"/>
        <w:gridCol w:w="7200"/>
        <w:gridCol w:w="270"/>
      </w:tblGrid>
      <w:tr w:rsidR="00067CFA" w14:paraId="784F0CA9" w14:textId="77777777">
        <w:tc>
          <w:tcPr>
            <w:tcW w:w="9985" w:type="dxa"/>
            <w:gridSpan w:val="2"/>
            <w:shd w:val="clear" w:color="auto" w:fill="DEEAF6" w:themeFill="accent5" w:themeFillTint="33"/>
          </w:tcPr>
          <w:p w14:paraId="5F63101D" w14:textId="0BE5D250" w:rsidR="00067CFA" w:rsidRPr="00B46BF3" w:rsidRDefault="00067CFA">
            <w:pPr>
              <w:rPr>
                <w:b/>
                <w:bCs/>
                <w:sz w:val="28"/>
                <w:szCs w:val="28"/>
              </w:rPr>
            </w:pPr>
            <w:r>
              <w:rPr>
                <w:b/>
                <w:bCs/>
                <w:sz w:val="28"/>
                <w:szCs w:val="28"/>
              </w:rPr>
              <w:t>NMCAA Program Complaint Forms (</w:t>
            </w:r>
            <w:r w:rsidR="0064667F">
              <w:rPr>
                <w:b/>
                <w:bCs/>
                <w:sz w:val="28"/>
                <w:szCs w:val="28"/>
              </w:rPr>
              <w:t>I</w:t>
            </w:r>
            <w:r>
              <w:rPr>
                <w:b/>
                <w:bCs/>
                <w:sz w:val="28"/>
                <w:szCs w:val="28"/>
              </w:rPr>
              <w:t>n manila folder and pre-addressed envelopes)</w:t>
            </w:r>
          </w:p>
        </w:tc>
        <w:tc>
          <w:tcPr>
            <w:tcW w:w="270" w:type="dxa"/>
          </w:tcPr>
          <w:p w14:paraId="766E1601" w14:textId="77777777" w:rsidR="00067CFA" w:rsidRDefault="00067CFA">
            <w:pPr>
              <w:rPr>
                <w:b/>
                <w:bCs/>
              </w:rPr>
            </w:pPr>
          </w:p>
        </w:tc>
      </w:tr>
      <w:tr w:rsidR="00067CFA" w14:paraId="57B8299F" w14:textId="77777777">
        <w:tc>
          <w:tcPr>
            <w:tcW w:w="2785" w:type="dxa"/>
          </w:tcPr>
          <w:p w14:paraId="0BA5A99B" w14:textId="77777777" w:rsidR="00067CFA" w:rsidRPr="00CC0D6F" w:rsidRDefault="00067CFA">
            <w:pPr>
              <w:rPr>
                <w:b/>
                <w:bCs/>
                <w:sz w:val="24"/>
                <w:szCs w:val="24"/>
              </w:rPr>
            </w:pPr>
            <w:r w:rsidRPr="00CC0D6F">
              <w:rPr>
                <w:b/>
                <w:bCs/>
                <w:sz w:val="24"/>
                <w:szCs w:val="24"/>
              </w:rPr>
              <w:t>General guidance:</w:t>
            </w:r>
          </w:p>
        </w:tc>
        <w:tc>
          <w:tcPr>
            <w:tcW w:w="7470" w:type="dxa"/>
            <w:gridSpan w:val="2"/>
          </w:tcPr>
          <w:p w14:paraId="6D685CAC" w14:textId="77777777" w:rsidR="00067CFA" w:rsidRDefault="00067CFA">
            <w:pPr>
              <w:rPr>
                <w:b/>
                <w:bCs/>
              </w:rPr>
            </w:pPr>
          </w:p>
        </w:tc>
      </w:tr>
      <w:tr w:rsidR="00067CFA" w14:paraId="48EAA449" w14:textId="77777777">
        <w:tc>
          <w:tcPr>
            <w:tcW w:w="2785" w:type="dxa"/>
          </w:tcPr>
          <w:p w14:paraId="4F218B68" w14:textId="77777777" w:rsidR="00067CFA" w:rsidRPr="00CC0D6F" w:rsidRDefault="00067CFA">
            <w:pPr>
              <w:rPr>
                <w:b/>
                <w:bCs/>
                <w:sz w:val="24"/>
                <w:szCs w:val="24"/>
              </w:rPr>
            </w:pPr>
            <w:r w:rsidRPr="00CC0D6F">
              <w:rPr>
                <w:b/>
                <w:bCs/>
                <w:sz w:val="24"/>
                <w:szCs w:val="24"/>
              </w:rPr>
              <w:t>Agency EHS Spaces:</w:t>
            </w:r>
          </w:p>
        </w:tc>
        <w:tc>
          <w:tcPr>
            <w:tcW w:w="7470" w:type="dxa"/>
            <w:gridSpan w:val="2"/>
          </w:tcPr>
          <w:p w14:paraId="54EDFC08" w14:textId="77777777" w:rsidR="00067CFA" w:rsidRPr="00CC0D6F" w:rsidRDefault="00067CFA">
            <w:r>
              <w:t>Displayed in socialization space.</w:t>
            </w:r>
          </w:p>
        </w:tc>
      </w:tr>
      <w:tr w:rsidR="00067CFA" w14:paraId="5F6CAEA1" w14:textId="77777777">
        <w:tc>
          <w:tcPr>
            <w:tcW w:w="2785" w:type="dxa"/>
          </w:tcPr>
          <w:p w14:paraId="6CAD5524" w14:textId="77777777" w:rsidR="00067CFA" w:rsidRPr="00CC0D6F" w:rsidRDefault="00067CFA">
            <w:pPr>
              <w:rPr>
                <w:b/>
                <w:bCs/>
                <w:sz w:val="24"/>
                <w:szCs w:val="24"/>
              </w:rPr>
            </w:pPr>
            <w:r w:rsidRPr="00CC0D6F">
              <w:rPr>
                <w:b/>
                <w:bCs/>
                <w:sz w:val="24"/>
                <w:szCs w:val="24"/>
              </w:rPr>
              <w:t>Agency Head Start Spaces:</w:t>
            </w:r>
          </w:p>
        </w:tc>
        <w:tc>
          <w:tcPr>
            <w:tcW w:w="7470" w:type="dxa"/>
            <w:gridSpan w:val="2"/>
          </w:tcPr>
          <w:p w14:paraId="50A83100" w14:textId="77777777" w:rsidR="00067CFA" w:rsidRPr="00CC0D6F" w:rsidRDefault="00067CFA">
            <w:r>
              <w:t>Displayed by Head Start</w:t>
            </w:r>
          </w:p>
        </w:tc>
      </w:tr>
      <w:tr w:rsidR="00067CFA" w14:paraId="66257C51" w14:textId="77777777">
        <w:tc>
          <w:tcPr>
            <w:tcW w:w="2785" w:type="dxa"/>
          </w:tcPr>
          <w:p w14:paraId="67744A53" w14:textId="77777777" w:rsidR="00067CFA" w:rsidRPr="00CC0D6F" w:rsidRDefault="00067CFA">
            <w:pPr>
              <w:rPr>
                <w:b/>
                <w:bCs/>
                <w:sz w:val="24"/>
                <w:szCs w:val="24"/>
              </w:rPr>
            </w:pPr>
            <w:r w:rsidRPr="00CC0D6F">
              <w:rPr>
                <w:b/>
                <w:bCs/>
                <w:sz w:val="24"/>
                <w:szCs w:val="24"/>
              </w:rPr>
              <w:t>Collaborative Sites:</w:t>
            </w:r>
          </w:p>
        </w:tc>
        <w:tc>
          <w:tcPr>
            <w:tcW w:w="7470" w:type="dxa"/>
            <w:gridSpan w:val="2"/>
          </w:tcPr>
          <w:p w14:paraId="73544B4F" w14:textId="77777777" w:rsidR="00067CFA" w:rsidRDefault="00067CFA">
            <w:pPr>
              <w:pStyle w:val="ListParagraph"/>
              <w:numPr>
                <w:ilvl w:val="0"/>
                <w:numId w:val="5"/>
              </w:numPr>
            </w:pPr>
            <w:r>
              <w:t>Stored on site in EHS County Grab and Go Binder.</w:t>
            </w:r>
          </w:p>
          <w:p w14:paraId="03DA0AE4" w14:textId="69EA2749" w:rsidR="00067CFA" w:rsidRDefault="00067CFA">
            <w:pPr>
              <w:pStyle w:val="ListParagraph"/>
              <w:numPr>
                <w:ilvl w:val="0"/>
                <w:numId w:val="5"/>
              </w:numPr>
            </w:pPr>
            <w:r>
              <w:t>Binder Accessible to EHS staff and Families during socializations.</w:t>
            </w:r>
          </w:p>
          <w:p w14:paraId="5EE08399" w14:textId="77777777" w:rsidR="00067CFA" w:rsidRPr="00CC0D6F" w:rsidRDefault="00067CFA">
            <w:pPr>
              <w:pStyle w:val="ListParagraph"/>
              <w:ind w:left="360"/>
            </w:pPr>
          </w:p>
        </w:tc>
      </w:tr>
    </w:tbl>
    <w:p w14:paraId="2EAA8953" w14:textId="3172681A" w:rsidR="00067CFA" w:rsidRDefault="00067CFA">
      <w:pPr>
        <w:rPr>
          <w:b/>
          <w:bCs/>
        </w:rPr>
      </w:pPr>
    </w:p>
    <w:tbl>
      <w:tblPr>
        <w:tblStyle w:val="TableGrid"/>
        <w:tblW w:w="10255" w:type="dxa"/>
        <w:tblLook w:val="04A0" w:firstRow="1" w:lastRow="0" w:firstColumn="1" w:lastColumn="0" w:noHBand="0" w:noVBand="1"/>
      </w:tblPr>
      <w:tblGrid>
        <w:gridCol w:w="2785"/>
        <w:gridCol w:w="7200"/>
        <w:gridCol w:w="270"/>
      </w:tblGrid>
      <w:tr w:rsidR="00067CFA" w14:paraId="25760846" w14:textId="77777777">
        <w:tc>
          <w:tcPr>
            <w:tcW w:w="9985" w:type="dxa"/>
            <w:gridSpan w:val="2"/>
            <w:shd w:val="clear" w:color="auto" w:fill="DEEAF6" w:themeFill="accent5" w:themeFillTint="33"/>
          </w:tcPr>
          <w:p w14:paraId="4C796BD5" w14:textId="2E9BC9CF" w:rsidR="00067CFA" w:rsidRPr="00B46BF3" w:rsidRDefault="00067CFA">
            <w:pPr>
              <w:rPr>
                <w:b/>
                <w:bCs/>
                <w:sz w:val="28"/>
                <w:szCs w:val="28"/>
              </w:rPr>
            </w:pPr>
            <w:r>
              <w:rPr>
                <w:b/>
                <w:bCs/>
                <w:sz w:val="28"/>
                <w:szCs w:val="28"/>
              </w:rPr>
              <w:t xml:space="preserve">NMCAA </w:t>
            </w:r>
            <w:r w:rsidR="001D1861">
              <w:rPr>
                <w:b/>
                <w:bCs/>
                <w:sz w:val="28"/>
                <w:szCs w:val="28"/>
              </w:rPr>
              <w:t xml:space="preserve">What do you think of our program? </w:t>
            </w:r>
            <w:r>
              <w:rPr>
                <w:b/>
                <w:bCs/>
                <w:sz w:val="28"/>
                <w:szCs w:val="28"/>
              </w:rPr>
              <w:t xml:space="preserve"> (</w:t>
            </w:r>
            <w:r w:rsidR="0064667F">
              <w:rPr>
                <w:b/>
                <w:bCs/>
                <w:sz w:val="28"/>
                <w:szCs w:val="28"/>
              </w:rPr>
              <w:t>In</w:t>
            </w:r>
            <w:r>
              <w:rPr>
                <w:b/>
                <w:bCs/>
                <w:sz w:val="28"/>
                <w:szCs w:val="28"/>
              </w:rPr>
              <w:t xml:space="preserve"> manila folder and pre-addressed envelopes)</w:t>
            </w:r>
          </w:p>
        </w:tc>
        <w:tc>
          <w:tcPr>
            <w:tcW w:w="270" w:type="dxa"/>
          </w:tcPr>
          <w:p w14:paraId="692AAE85" w14:textId="77777777" w:rsidR="00067CFA" w:rsidRDefault="00067CFA">
            <w:pPr>
              <w:rPr>
                <w:b/>
                <w:bCs/>
              </w:rPr>
            </w:pPr>
          </w:p>
        </w:tc>
      </w:tr>
      <w:tr w:rsidR="00067CFA" w14:paraId="5840BDC1" w14:textId="77777777">
        <w:tc>
          <w:tcPr>
            <w:tcW w:w="2785" w:type="dxa"/>
          </w:tcPr>
          <w:p w14:paraId="3C2824BF" w14:textId="77777777" w:rsidR="00067CFA" w:rsidRPr="00CC0D6F" w:rsidRDefault="00067CFA">
            <w:pPr>
              <w:rPr>
                <w:b/>
                <w:bCs/>
                <w:sz w:val="24"/>
                <w:szCs w:val="24"/>
              </w:rPr>
            </w:pPr>
            <w:r w:rsidRPr="00CC0D6F">
              <w:rPr>
                <w:b/>
                <w:bCs/>
                <w:sz w:val="24"/>
                <w:szCs w:val="24"/>
              </w:rPr>
              <w:t>General guidance:</w:t>
            </w:r>
          </w:p>
        </w:tc>
        <w:tc>
          <w:tcPr>
            <w:tcW w:w="7470" w:type="dxa"/>
            <w:gridSpan w:val="2"/>
          </w:tcPr>
          <w:p w14:paraId="6B167984" w14:textId="77777777" w:rsidR="00067CFA" w:rsidRDefault="00067CFA">
            <w:pPr>
              <w:rPr>
                <w:b/>
                <w:bCs/>
              </w:rPr>
            </w:pPr>
          </w:p>
        </w:tc>
      </w:tr>
      <w:tr w:rsidR="00067CFA" w14:paraId="73D918E4" w14:textId="77777777">
        <w:tc>
          <w:tcPr>
            <w:tcW w:w="2785" w:type="dxa"/>
          </w:tcPr>
          <w:p w14:paraId="46BC783E" w14:textId="77777777" w:rsidR="00067CFA" w:rsidRPr="00CC0D6F" w:rsidRDefault="00067CFA">
            <w:pPr>
              <w:rPr>
                <w:b/>
                <w:bCs/>
                <w:sz w:val="24"/>
                <w:szCs w:val="24"/>
              </w:rPr>
            </w:pPr>
            <w:r w:rsidRPr="00CC0D6F">
              <w:rPr>
                <w:b/>
                <w:bCs/>
                <w:sz w:val="24"/>
                <w:szCs w:val="24"/>
              </w:rPr>
              <w:t>Agency EHS Spaces:</w:t>
            </w:r>
          </w:p>
        </w:tc>
        <w:tc>
          <w:tcPr>
            <w:tcW w:w="7470" w:type="dxa"/>
            <w:gridSpan w:val="2"/>
          </w:tcPr>
          <w:p w14:paraId="475DC847" w14:textId="77777777" w:rsidR="00067CFA" w:rsidRPr="00CC0D6F" w:rsidRDefault="00067CFA">
            <w:r>
              <w:t>Displayed in socialization space.</w:t>
            </w:r>
          </w:p>
        </w:tc>
      </w:tr>
      <w:tr w:rsidR="00067CFA" w14:paraId="2AAA454C" w14:textId="77777777">
        <w:tc>
          <w:tcPr>
            <w:tcW w:w="2785" w:type="dxa"/>
          </w:tcPr>
          <w:p w14:paraId="6A9CDF82" w14:textId="77777777" w:rsidR="00067CFA" w:rsidRPr="00CC0D6F" w:rsidRDefault="00067CFA">
            <w:pPr>
              <w:rPr>
                <w:b/>
                <w:bCs/>
                <w:sz w:val="24"/>
                <w:szCs w:val="24"/>
              </w:rPr>
            </w:pPr>
            <w:r w:rsidRPr="00CC0D6F">
              <w:rPr>
                <w:b/>
                <w:bCs/>
                <w:sz w:val="24"/>
                <w:szCs w:val="24"/>
              </w:rPr>
              <w:t>Agency Head Start Spaces:</w:t>
            </w:r>
          </w:p>
        </w:tc>
        <w:tc>
          <w:tcPr>
            <w:tcW w:w="7470" w:type="dxa"/>
            <w:gridSpan w:val="2"/>
          </w:tcPr>
          <w:p w14:paraId="1F3761A9" w14:textId="77777777" w:rsidR="00067CFA" w:rsidRPr="00CC0D6F" w:rsidRDefault="00067CFA">
            <w:r>
              <w:t>Displayed by Head Start</w:t>
            </w:r>
          </w:p>
        </w:tc>
      </w:tr>
      <w:tr w:rsidR="00067CFA" w14:paraId="06FD85AE" w14:textId="77777777">
        <w:tc>
          <w:tcPr>
            <w:tcW w:w="2785" w:type="dxa"/>
          </w:tcPr>
          <w:p w14:paraId="6131313A" w14:textId="77777777" w:rsidR="00067CFA" w:rsidRPr="00CC0D6F" w:rsidRDefault="00067CFA">
            <w:pPr>
              <w:rPr>
                <w:b/>
                <w:bCs/>
                <w:sz w:val="24"/>
                <w:szCs w:val="24"/>
              </w:rPr>
            </w:pPr>
            <w:r w:rsidRPr="00CC0D6F">
              <w:rPr>
                <w:b/>
                <w:bCs/>
                <w:sz w:val="24"/>
                <w:szCs w:val="24"/>
              </w:rPr>
              <w:t>Collaborative Sites:</w:t>
            </w:r>
          </w:p>
        </w:tc>
        <w:tc>
          <w:tcPr>
            <w:tcW w:w="7470" w:type="dxa"/>
            <w:gridSpan w:val="2"/>
          </w:tcPr>
          <w:p w14:paraId="373A55E3" w14:textId="77777777" w:rsidR="00067CFA" w:rsidRDefault="00067CFA">
            <w:pPr>
              <w:pStyle w:val="ListParagraph"/>
              <w:numPr>
                <w:ilvl w:val="0"/>
                <w:numId w:val="5"/>
              </w:numPr>
            </w:pPr>
            <w:r>
              <w:t>Stored on site in EHS County Grab and Go Binder.</w:t>
            </w:r>
          </w:p>
          <w:p w14:paraId="53FDBACF" w14:textId="77777777" w:rsidR="00067CFA" w:rsidRDefault="00067CFA">
            <w:pPr>
              <w:pStyle w:val="ListParagraph"/>
              <w:numPr>
                <w:ilvl w:val="0"/>
                <w:numId w:val="5"/>
              </w:numPr>
            </w:pPr>
            <w:r>
              <w:t>Binder Accessible to EHS staff and Families during socializations.</w:t>
            </w:r>
          </w:p>
          <w:p w14:paraId="47F46CC4" w14:textId="77777777" w:rsidR="00067CFA" w:rsidRPr="00CC0D6F" w:rsidRDefault="00067CFA">
            <w:pPr>
              <w:pStyle w:val="ListParagraph"/>
              <w:ind w:left="360"/>
            </w:pPr>
          </w:p>
        </w:tc>
      </w:tr>
    </w:tbl>
    <w:p w14:paraId="0D107C33" w14:textId="0E8A1C35" w:rsidR="00067CFA" w:rsidRDefault="00067CFA">
      <w:pPr>
        <w:rPr>
          <w:b/>
          <w:bCs/>
        </w:rPr>
      </w:pPr>
    </w:p>
    <w:p w14:paraId="06B1086F" w14:textId="77777777" w:rsidR="006306E2" w:rsidRDefault="006306E2" w:rsidP="006306E2">
      <w:pPr>
        <w:spacing w:line="240" w:lineRule="auto"/>
        <w:contextualSpacing/>
      </w:pPr>
    </w:p>
    <w:p w14:paraId="48837EF3" w14:textId="77AA0D56" w:rsidR="006306E2" w:rsidRPr="006306E2" w:rsidRDefault="006306E2" w:rsidP="006306E2">
      <w:pPr>
        <w:spacing w:line="240" w:lineRule="auto"/>
        <w:contextualSpacing/>
        <w:jc w:val="center"/>
        <w:rPr>
          <w:b/>
          <w:bCs/>
          <w:sz w:val="32"/>
          <w:szCs w:val="32"/>
          <w:u w:val="single"/>
        </w:rPr>
      </w:pPr>
      <w:r w:rsidRPr="006306E2">
        <w:rPr>
          <w:b/>
          <w:bCs/>
          <w:sz w:val="32"/>
          <w:szCs w:val="32"/>
          <w:u w:val="single"/>
        </w:rPr>
        <w:t>To Go Bag/Tote Requirements:</w:t>
      </w:r>
    </w:p>
    <w:p w14:paraId="36D7C0D2" w14:textId="5CC8C8C4" w:rsidR="0064667F" w:rsidRDefault="006306E2" w:rsidP="0064667F">
      <w:pPr>
        <w:pStyle w:val="ListParagraph"/>
        <w:numPr>
          <w:ilvl w:val="0"/>
          <w:numId w:val="12"/>
        </w:numPr>
        <w:spacing w:line="240" w:lineRule="auto"/>
      </w:pPr>
      <w:r>
        <w:t>First aid bag</w:t>
      </w:r>
      <w:r w:rsidR="0064667F">
        <w:t>-</w:t>
      </w:r>
    </w:p>
    <w:p w14:paraId="51259303" w14:textId="74504123" w:rsidR="006306E2" w:rsidRDefault="0064667F" w:rsidP="0064667F">
      <w:pPr>
        <w:pStyle w:val="ListParagraph"/>
        <w:numPr>
          <w:ilvl w:val="1"/>
          <w:numId w:val="12"/>
        </w:numPr>
        <w:spacing w:line="240" w:lineRule="auto"/>
      </w:pPr>
      <w:r>
        <w:t xml:space="preserve">An EHS bag should be in every location labeled strictly as EHS. This applies to all sites, EHS Socialization, HS collaborative, and outside-agency collaboration locations. </w:t>
      </w:r>
    </w:p>
    <w:p w14:paraId="66294A9B" w14:textId="1DCAE17E" w:rsidR="006306E2" w:rsidRDefault="006306E2" w:rsidP="0064667F">
      <w:pPr>
        <w:pStyle w:val="ListParagraph"/>
        <w:numPr>
          <w:ilvl w:val="0"/>
          <w:numId w:val="12"/>
        </w:numPr>
        <w:spacing w:line="240" w:lineRule="auto"/>
      </w:pPr>
      <w:r>
        <w:t>Emergency Telephone Numbers</w:t>
      </w:r>
    </w:p>
    <w:p w14:paraId="5B6DD9EA" w14:textId="0B3973E5" w:rsidR="004A2414" w:rsidRDefault="004A2414" w:rsidP="0064667F">
      <w:pPr>
        <w:pStyle w:val="ListParagraph"/>
        <w:numPr>
          <w:ilvl w:val="0"/>
          <w:numId w:val="12"/>
        </w:numPr>
        <w:spacing w:line="240" w:lineRule="auto"/>
      </w:pPr>
      <w:r>
        <w:t>Lockdown and Safety and Emergency Preparedness plan located in the Grab and Go (Tote or bag)</w:t>
      </w:r>
    </w:p>
    <w:p w14:paraId="73A53FA4" w14:textId="361FD8DB" w:rsidR="004A2414" w:rsidRDefault="004A2414" w:rsidP="0064667F">
      <w:pPr>
        <w:pStyle w:val="ListParagraph"/>
        <w:numPr>
          <w:ilvl w:val="0"/>
          <w:numId w:val="12"/>
        </w:numPr>
        <w:spacing w:line="240" w:lineRule="auto"/>
      </w:pPr>
      <w:r>
        <w:t>Additional safety plans provided by the rental space.</w:t>
      </w:r>
    </w:p>
    <w:p w14:paraId="3B103785" w14:textId="7ECF1A07" w:rsidR="006306E2" w:rsidRDefault="006306E2" w:rsidP="0064667F">
      <w:pPr>
        <w:pStyle w:val="ListParagraph"/>
        <w:numPr>
          <w:ilvl w:val="0"/>
          <w:numId w:val="12"/>
        </w:numPr>
        <w:spacing w:line="240" w:lineRule="auto"/>
      </w:pPr>
      <w:r>
        <w:t xml:space="preserve">Flashlight  </w:t>
      </w:r>
    </w:p>
    <w:p w14:paraId="3AB46B8F" w14:textId="117D8E0D" w:rsidR="006306E2" w:rsidRDefault="004A2414" w:rsidP="0064667F">
      <w:pPr>
        <w:pStyle w:val="ListParagraph"/>
        <w:numPr>
          <w:ilvl w:val="0"/>
          <w:numId w:val="12"/>
        </w:numPr>
        <w:spacing w:line="240" w:lineRule="auto"/>
      </w:pPr>
      <w:r>
        <w:t xml:space="preserve">*Take </w:t>
      </w:r>
      <w:r w:rsidRPr="0064667F">
        <w:rPr>
          <w:b/>
          <w:bCs/>
        </w:rPr>
        <w:t>Attendance Sheet</w:t>
      </w:r>
      <w:r w:rsidR="006306E2">
        <w:t xml:space="preserve"> in the event of an emergency or practice drill</w:t>
      </w:r>
      <w:r>
        <w:t>*</w:t>
      </w:r>
    </w:p>
    <w:p w14:paraId="6B0318EB" w14:textId="77777777" w:rsidR="006306E2" w:rsidRDefault="006306E2" w:rsidP="006306E2">
      <w:pPr>
        <w:spacing w:line="240" w:lineRule="auto"/>
        <w:contextualSpacing/>
      </w:pPr>
    </w:p>
    <w:p w14:paraId="70DFD26C" w14:textId="77777777" w:rsidR="006306E2" w:rsidRDefault="006306E2" w:rsidP="006306E2">
      <w:pPr>
        <w:spacing w:line="240" w:lineRule="auto"/>
        <w:contextualSpacing/>
      </w:pPr>
    </w:p>
    <w:p w14:paraId="6368DB98" w14:textId="77777777" w:rsidR="006306E2" w:rsidRPr="00947D7B" w:rsidRDefault="006306E2">
      <w:pPr>
        <w:rPr>
          <w:b/>
          <w:bCs/>
        </w:rPr>
      </w:pPr>
    </w:p>
    <w:sectPr w:rsidR="006306E2" w:rsidRPr="00947D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45CF" w14:textId="77777777" w:rsidR="00EC1A96" w:rsidRDefault="00EC1A96" w:rsidP="0064667F">
      <w:pPr>
        <w:spacing w:after="0" w:line="240" w:lineRule="auto"/>
      </w:pPr>
      <w:r>
        <w:separator/>
      </w:r>
    </w:p>
  </w:endnote>
  <w:endnote w:type="continuationSeparator" w:id="0">
    <w:p w14:paraId="740C7D0D" w14:textId="77777777" w:rsidR="00EC1A96" w:rsidRDefault="00EC1A96" w:rsidP="0064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DCEF" w14:textId="77777777" w:rsidR="00EC1A96" w:rsidRDefault="00EC1A96" w:rsidP="0064667F">
      <w:pPr>
        <w:spacing w:after="0" w:line="240" w:lineRule="auto"/>
      </w:pPr>
      <w:r>
        <w:separator/>
      </w:r>
    </w:p>
  </w:footnote>
  <w:footnote w:type="continuationSeparator" w:id="0">
    <w:p w14:paraId="0977182D" w14:textId="77777777" w:rsidR="00EC1A96" w:rsidRDefault="00EC1A96" w:rsidP="0064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00FF" w14:textId="4CC4CA97" w:rsidR="0064667F" w:rsidRPr="0064667F" w:rsidRDefault="0064667F" w:rsidP="0064667F">
    <w:pPr>
      <w:spacing w:line="240" w:lineRule="auto"/>
      <w:contextualSpacing/>
      <w:jc w:val="center"/>
      <w:rPr>
        <w:b/>
        <w:bCs/>
        <w:sz w:val="44"/>
        <w:szCs w:val="44"/>
      </w:rPr>
    </w:pPr>
    <w:r w:rsidRPr="0064667F">
      <w:rPr>
        <w:b/>
        <w:bCs/>
        <w:sz w:val="44"/>
        <w:szCs w:val="44"/>
      </w:rPr>
      <w:t xml:space="preserve">Guidance for </w:t>
    </w:r>
    <w:r>
      <w:rPr>
        <w:b/>
        <w:bCs/>
        <w:sz w:val="44"/>
        <w:szCs w:val="44"/>
      </w:rPr>
      <w:t xml:space="preserve">EHS </w:t>
    </w:r>
    <w:r w:rsidRPr="0064667F">
      <w:rPr>
        <w:b/>
        <w:bCs/>
        <w:sz w:val="44"/>
        <w:szCs w:val="44"/>
      </w:rPr>
      <w:t>Socialization Postings</w:t>
    </w:r>
  </w:p>
  <w:p w14:paraId="60E33413" w14:textId="77777777" w:rsidR="0064667F" w:rsidRDefault="0064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91B"/>
    <w:multiLevelType w:val="hybridMultilevel"/>
    <w:tmpl w:val="1756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734C5"/>
    <w:multiLevelType w:val="hybridMultilevel"/>
    <w:tmpl w:val="89E0F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B1831"/>
    <w:multiLevelType w:val="hybridMultilevel"/>
    <w:tmpl w:val="ACA6CF8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43D46139"/>
    <w:multiLevelType w:val="hybridMultilevel"/>
    <w:tmpl w:val="7CBCD220"/>
    <w:lvl w:ilvl="0" w:tplc="1DBE69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3FB"/>
    <w:multiLevelType w:val="hybridMultilevel"/>
    <w:tmpl w:val="BBAAECB4"/>
    <w:lvl w:ilvl="0" w:tplc="20A82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F0EE1"/>
    <w:multiLevelType w:val="hybridMultilevel"/>
    <w:tmpl w:val="03C6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40A47"/>
    <w:multiLevelType w:val="hybridMultilevel"/>
    <w:tmpl w:val="D8CED0EC"/>
    <w:lvl w:ilvl="0" w:tplc="13F2A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34D94"/>
    <w:multiLevelType w:val="hybridMultilevel"/>
    <w:tmpl w:val="62A28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45D6ED1"/>
    <w:multiLevelType w:val="hybridMultilevel"/>
    <w:tmpl w:val="0D54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0557F"/>
    <w:multiLevelType w:val="multilevel"/>
    <w:tmpl w:val="8048C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734A11"/>
    <w:multiLevelType w:val="hybridMultilevel"/>
    <w:tmpl w:val="4EAE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50741"/>
    <w:multiLevelType w:val="hybridMultilevel"/>
    <w:tmpl w:val="3AC88EF2"/>
    <w:lvl w:ilvl="0" w:tplc="A0D6C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945924">
    <w:abstractNumId w:val="9"/>
  </w:num>
  <w:num w:numId="2" w16cid:durableId="581648668">
    <w:abstractNumId w:val="6"/>
  </w:num>
  <w:num w:numId="3" w16cid:durableId="237324109">
    <w:abstractNumId w:val="3"/>
  </w:num>
  <w:num w:numId="4" w16cid:durableId="489256179">
    <w:abstractNumId w:val="1"/>
  </w:num>
  <w:num w:numId="5" w16cid:durableId="447041486">
    <w:abstractNumId w:val="7"/>
  </w:num>
  <w:num w:numId="6" w16cid:durableId="1846900677">
    <w:abstractNumId w:val="11"/>
  </w:num>
  <w:num w:numId="7" w16cid:durableId="2091540613">
    <w:abstractNumId w:val="4"/>
  </w:num>
  <w:num w:numId="8" w16cid:durableId="1720670636">
    <w:abstractNumId w:val="8"/>
  </w:num>
  <w:num w:numId="9" w16cid:durableId="1795978284">
    <w:abstractNumId w:val="10"/>
  </w:num>
  <w:num w:numId="10" w16cid:durableId="1037970303">
    <w:abstractNumId w:val="5"/>
  </w:num>
  <w:num w:numId="11" w16cid:durableId="1464229231">
    <w:abstractNumId w:val="2"/>
  </w:num>
  <w:num w:numId="12" w16cid:durableId="38590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FE7"/>
    <w:rsid w:val="000013EC"/>
    <w:rsid w:val="000545E8"/>
    <w:rsid w:val="00065876"/>
    <w:rsid w:val="00067CFA"/>
    <w:rsid w:val="001616B4"/>
    <w:rsid w:val="001B0FCD"/>
    <w:rsid w:val="001D1861"/>
    <w:rsid w:val="001D3A55"/>
    <w:rsid w:val="002052FB"/>
    <w:rsid w:val="00207B52"/>
    <w:rsid w:val="00215BE7"/>
    <w:rsid w:val="00222E5E"/>
    <w:rsid w:val="00266F06"/>
    <w:rsid w:val="002B7645"/>
    <w:rsid w:val="002E10A3"/>
    <w:rsid w:val="0037018D"/>
    <w:rsid w:val="003B1577"/>
    <w:rsid w:val="003C71DD"/>
    <w:rsid w:val="003F2CD3"/>
    <w:rsid w:val="003F5986"/>
    <w:rsid w:val="00413387"/>
    <w:rsid w:val="004770C4"/>
    <w:rsid w:val="004A2414"/>
    <w:rsid w:val="004B7CE0"/>
    <w:rsid w:val="004D2F0B"/>
    <w:rsid w:val="004F5A05"/>
    <w:rsid w:val="005333AF"/>
    <w:rsid w:val="005848D7"/>
    <w:rsid w:val="00584B39"/>
    <w:rsid w:val="00597A82"/>
    <w:rsid w:val="006306E2"/>
    <w:rsid w:val="0064667F"/>
    <w:rsid w:val="00697232"/>
    <w:rsid w:val="007327D4"/>
    <w:rsid w:val="007A07E0"/>
    <w:rsid w:val="00807249"/>
    <w:rsid w:val="00826DEC"/>
    <w:rsid w:val="0088001D"/>
    <w:rsid w:val="00894935"/>
    <w:rsid w:val="008B3E95"/>
    <w:rsid w:val="008E6C42"/>
    <w:rsid w:val="00947D7B"/>
    <w:rsid w:val="009968BD"/>
    <w:rsid w:val="009A0ECE"/>
    <w:rsid w:val="00A31FE7"/>
    <w:rsid w:val="00A601F9"/>
    <w:rsid w:val="00A8037E"/>
    <w:rsid w:val="00A82BA9"/>
    <w:rsid w:val="00AE78A1"/>
    <w:rsid w:val="00B27478"/>
    <w:rsid w:val="00B46BF3"/>
    <w:rsid w:val="00B759F7"/>
    <w:rsid w:val="00B827AE"/>
    <w:rsid w:val="00BC0123"/>
    <w:rsid w:val="00BE0A2C"/>
    <w:rsid w:val="00C04D3C"/>
    <w:rsid w:val="00C30D1A"/>
    <w:rsid w:val="00C632EA"/>
    <w:rsid w:val="00C6380C"/>
    <w:rsid w:val="00C9207A"/>
    <w:rsid w:val="00CA4ED6"/>
    <w:rsid w:val="00CC0D6F"/>
    <w:rsid w:val="00D02D1B"/>
    <w:rsid w:val="00D92A1D"/>
    <w:rsid w:val="00E32AE0"/>
    <w:rsid w:val="00EC1A96"/>
    <w:rsid w:val="00F80EEF"/>
    <w:rsid w:val="00F8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24B3"/>
  <w15:docId w15:val="{814050A2-AF3E-4004-AE44-B7A5582F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3AF"/>
    <w:pPr>
      <w:ind w:left="720"/>
      <w:contextualSpacing/>
    </w:pPr>
  </w:style>
  <w:style w:type="paragraph" w:styleId="Header">
    <w:name w:val="header"/>
    <w:basedOn w:val="Normal"/>
    <w:link w:val="HeaderChar"/>
    <w:uiPriority w:val="99"/>
    <w:unhideWhenUsed/>
    <w:rsid w:val="0064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7F"/>
  </w:style>
  <w:style w:type="paragraph" w:styleId="Footer">
    <w:name w:val="footer"/>
    <w:basedOn w:val="Normal"/>
    <w:link w:val="FooterChar"/>
    <w:uiPriority w:val="99"/>
    <w:unhideWhenUsed/>
    <w:rsid w:val="0064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34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3</cp:revision>
  <cp:lastPrinted>2022-09-21T17:39:00Z</cp:lastPrinted>
  <dcterms:created xsi:type="dcterms:W3CDTF">2022-09-20T14:52:00Z</dcterms:created>
  <dcterms:modified xsi:type="dcterms:W3CDTF">2022-10-20T15:22:00Z</dcterms:modified>
</cp:coreProperties>
</file>