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3CEF" w14:textId="77777777" w:rsidR="003A271A" w:rsidRDefault="003A271A">
      <w:pPr>
        <w:rPr>
          <w:b/>
          <w:bCs/>
          <w:sz w:val="36"/>
          <w:szCs w:val="36"/>
          <w:u w:val="single"/>
        </w:rPr>
      </w:pPr>
    </w:p>
    <w:p w14:paraId="4AF3FD6E" w14:textId="4A14109D" w:rsidR="00AF07C9" w:rsidRPr="003A271A" w:rsidRDefault="003A271A">
      <w:pPr>
        <w:rPr>
          <w:b/>
          <w:bCs/>
          <w:sz w:val="36"/>
          <w:szCs w:val="36"/>
          <w:u w:val="single"/>
        </w:rPr>
      </w:pPr>
      <w:r w:rsidRPr="003A271A">
        <w:rPr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01E51449" wp14:editId="230EABAF">
            <wp:simplePos x="0" y="0"/>
            <wp:positionH relativeFrom="margin">
              <wp:posOffset>67945</wp:posOffset>
            </wp:positionH>
            <wp:positionV relativeFrom="paragraph">
              <wp:posOffset>330835</wp:posOffset>
            </wp:positionV>
            <wp:extent cx="3993515" cy="2234565"/>
            <wp:effectExtent l="0" t="0" r="6985" b="0"/>
            <wp:wrapSquare wrapText="bothSides"/>
            <wp:docPr id="3" name="Picture 3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51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377" w:rsidRPr="003A271A">
        <w:rPr>
          <w:b/>
          <w:bCs/>
          <w:sz w:val="36"/>
          <w:szCs w:val="36"/>
          <w:u w:val="single"/>
        </w:rPr>
        <w:t>At a Glance Tab</w:t>
      </w:r>
    </w:p>
    <w:p w14:paraId="7E143D99" w14:textId="32519C9D" w:rsidR="004D6377" w:rsidRDefault="004D6377">
      <w:r>
        <w:t>-Shows all students in classroom.</w:t>
      </w:r>
    </w:p>
    <w:p w14:paraId="1BAC9ACE" w14:textId="2C3009D2" w:rsidR="004D6377" w:rsidRDefault="004D6377">
      <w:r>
        <w:t>-Defaults to current checkpoint period</w:t>
      </w:r>
      <w:r w:rsidR="00F715CA">
        <w:t>.</w:t>
      </w:r>
    </w:p>
    <w:p w14:paraId="4ED4EA46" w14:textId="42A6E763" w:rsidR="004D6377" w:rsidRDefault="004D6377">
      <w:r>
        <w:t xml:space="preserve">-Quickly identify areas that need attention for each child. </w:t>
      </w:r>
    </w:p>
    <w:p w14:paraId="638DF5B8" w14:textId="18078EBE" w:rsidR="004D6377" w:rsidRDefault="004D6377">
      <w:r>
        <w:t>-Legend shows status of documentation</w:t>
      </w:r>
    </w:p>
    <w:p w14:paraId="68F57D47" w14:textId="3E1BD504" w:rsidR="004D6377" w:rsidRDefault="004D6377">
      <w:r>
        <w:t>-</w:t>
      </w:r>
      <w:r w:rsidR="00F715CA">
        <w:t>H</w:t>
      </w:r>
      <w:r>
        <w:t>over</w:t>
      </w:r>
      <w:r w:rsidR="00F715CA">
        <w:t>ing</w:t>
      </w:r>
      <w:r>
        <w:t xml:space="preserve"> over icon will </w:t>
      </w:r>
      <w:r w:rsidR="00F715CA">
        <w:t xml:space="preserve">display </w:t>
      </w:r>
      <w:r>
        <w:t>status of object</w:t>
      </w:r>
      <w:r w:rsidR="00D33449">
        <w:t xml:space="preserve">ive. </w:t>
      </w:r>
    </w:p>
    <w:p w14:paraId="6B503A4C" w14:textId="77777777" w:rsidR="003A271A" w:rsidRDefault="003A271A">
      <w:pPr>
        <w:rPr>
          <w:b/>
          <w:bCs/>
          <w:sz w:val="36"/>
          <w:szCs w:val="36"/>
        </w:rPr>
      </w:pPr>
    </w:p>
    <w:p w14:paraId="6A79E918" w14:textId="77777777" w:rsidR="003A271A" w:rsidRDefault="003A271A">
      <w:pPr>
        <w:rPr>
          <w:b/>
          <w:bCs/>
          <w:sz w:val="36"/>
          <w:szCs w:val="36"/>
        </w:rPr>
      </w:pPr>
    </w:p>
    <w:p w14:paraId="1A7DCFF3" w14:textId="69187629" w:rsidR="00857A60" w:rsidRPr="003A271A" w:rsidRDefault="00857A60">
      <w:pPr>
        <w:rPr>
          <w:b/>
          <w:bCs/>
          <w:sz w:val="36"/>
          <w:szCs w:val="36"/>
          <w:u w:val="single"/>
        </w:rPr>
      </w:pPr>
      <w:r w:rsidRPr="003A271A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4AE5988F" wp14:editId="510D8B36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2398395" cy="1686560"/>
            <wp:effectExtent l="0" t="0" r="1905" b="8890"/>
            <wp:wrapTight wrapText="bothSides">
              <wp:wrapPolygon edited="0">
                <wp:start x="0" y="0"/>
                <wp:lineTo x="0" y="21470"/>
                <wp:lineTo x="21446" y="21470"/>
                <wp:lineTo x="21446" y="0"/>
                <wp:lineTo x="0" y="0"/>
              </wp:wrapPolygon>
            </wp:wrapTight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71A">
        <w:rPr>
          <w:b/>
          <w:bCs/>
          <w:sz w:val="36"/>
          <w:szCs w:val="36"/>
          <w:u w:val="single"/>
        </w:rPr>
        <w:t>LEGEND</w:t>
      </w:r>
    </w:p>
    <w:p w14:paraId="6DA51313" w14:textId="194B1EBC" w:rsidR="004D6377" w:rsidRDefault="004D6377">
      <w:r>
        <w:t>-</w:t>
      </w:r>
      <w:r w:rsidRPr="00857A60">
        <w:rPr>
          <w:b/>
          <w:bCs/>
        </w:rPr>
        <w:t>Square icon</w:t>
      </w:r>
      <w:r w:rsidR="00857A60">
        <w:rPr>
          <w:b/>
          <w:bCs/>
        </w:rPr>
        <w:t>-</w:t>
      </w:r>
      <w:r>
        <w:t xml:space="preserve"> will show when you have some documentation but incomplete documentation for each objective and dimension for the </w:t>
      </w:r>
      <w:r w:rsidR="00857A60">
        <w:t>area</w:t>
      </w:r>
      <w:r>
        <w:t>.</w:t>
      </w:r>
    </w:p>
    <w:p w14:paraId="6113D4E4" w14:textId="5D9B6D4A" w:rsidR="004D6377" w:rsidRDefault="00857A60">
      <w:r>
        <w:t>-</w:t>
      </w:r>
      <w:r w:rsidRPr="00857A60">
        <w:rPr>
          <w:b/>
          <w:bCs/>
        </w:rPr>
        <w:t>Triangle</w:t>
      </w:r>
      <w:r>
        <w:t>-</w:t>
      </w:r>
      <w:r w:rsidR="004D6377">
        <w:t xml:space="preserve">. 70% of </w:t>
      </w:r>
      <w:r>
        <w:t>objective and</w:t>
      </w:r>
      <w:r w:rsidR="004D6377">
        <w:t xml:space="preserve"> dimensions </w:t>
      </w:r>
      <w:r w:rsidR="00FF5C98">
        <w:t>in an area</w:t>
      </w:r>
      <w:r w:rsidR="00171EAF">
        <w:t xml:space="preserve"> </w:t>
      </w:r>
      <w:r w:rsidR="004D6377">
        <w:t xml:space="preserve">have preliminary levels. </w:t>
      </w:r>
    </w:p>
    <w:p w14:paraId="0677B4E4" w14:textId="1D665AA6" w:rsidR="004D6377" w:rsidRDefault="00857A60">
      <w:r>
        <w:t>-</w:t>
      </w:r>
      <w:r w:rsidRPr="00857A60">
        <w:rPr>
          <w:b/>
          <w:bCs/>
        </w:rPr>
        <w:t>Filled In Square</w:t>
      </w:r>
      <w:r>
        <w:t>-</w:t>
      </w:r>
      <w:r w:rsidR="004D6377">
        <w:t xml:space="preserve">One preliminary level selected for all dimension and objectives in an area- filled in square icon. </w:t>
      </w:r>
    </w:p>
    <w:p w14:paraId="58691034" w14:textId="77777777" w:rsidR="00857A60" w:rsidRDefault="00857A60"/>
    <w:p w14:paraId="5AD11264" w14:textId="4ED8400F" w:rsidR="004D6377" w:rsidRDefault="00CC3A7D">
      <w:r>
        <w:t xml:space="preserve">- </w:t>
      </w:r>
      <w:r w:rsidR="004D6377">
        <w:t xml:space="preserve">Colored of circle or triangle is determined by the </w:t>
      </w:r>
      <w:r w:rsidR="00857A60">
        <w:t>m</w:t>
      </w:r>
      <w:r w:rsidR="004D6377">
        <w:t xml:space="preserve">ost recently </w:t>
      </w:r>
      <w:r w:rsidR="00857A60">
        <w:t>selected</w:t>
      </w:r>
      <w:r w:rsidR="004D6377">
        <w:t xml:space="preserve"> </w:t>
      </w:r>
      <w:r w:rsidR="00857A60">
        <w:t>preliminary</w:t>
      </w:r>
      <w:r w:rsidR="004D6377">
        <w:t xml:space="preserve"> level. </w:t>
      </w:r>
      <w:r w:rsidR="00581160">
        <w:t xml:space="preserve">Color reflets where the child is </w:t>
      </w:r>
      <w:r w:rsidR="00216FCD">
        <w:t xml:space="preserve">developmentally on the color band. </w:t>
      </w:r>
    </w:p>
    <w:p w14:paraId="6AB710A0" w14:textId="57AA6D90" w:rsidR="004D6377" w:rsidRDefault="00CC3A7D">
      <w:r>
        <w:t xml:space="preserve">- </w:t>
      </w:r>
      <w:r w:rsidR="00C55780">
        <w:t>Colors</w:t>
      </w:r>
      <w:r w:rsidR="004D6377">
        <w:t xml:space="preserve"> </w:t>
      </w:r>
      <w:r w:rsidR="00FF5C98">
        <w:t>g</w:t>
      </w:r>
      <w:r w:rsidR="004D6377">
        <w:t>ive insig</w:t>
      </w:r>
      <w:r w:rsidR="00C55780">
        <w:t>h</w:t>
      </w:r>
      <w:r w:rsidR="00FF5C98">
        <w:t>t</w:t>
      </w:r>
      <w:r w:rsidR="004D6377">
        <w:t xml:space="preserve"> into how each child</w:t>
      </w:r>
      <w:r w:rsidR="00FF5C98">
        <w:t>’s</w:t>
      </w:r>
      <w:r w:rsidR="00D33449">
        <w:t xml:space="preserve"> skills</w:t>
      </w:r>
      <w:r w:rsidR="00857A60">
        <w:t xml:space="preserve"> </w:t>
      </w:r>
      <w:r w:rsidR="00D33449">
        <w:t xml:space="preserve">are progressing compared to </w:t>
      </w:r>
      <w:r w:rsidR="00857A60">
        <w:t>widely</w:t>
      </w:r>
      <w:r w:rsidR="00D33449">
        <w:t xml:space="preserve"> </w:t>
      </w:r>
      <w:r w:rsidR="00857A60">
        <w:t>held</w:t>
      </w:r>
      <w:r w:rsidR="00D33449">
        <w:t xml:space="preserve"> </w:t>
      </w:r>
      <w:r w:rsidR="00857A60">
        <w:t>expectations</w:t>
      </w:r>
      <w:r w:rsidR="00D33449">
        <w:t xml:space="preserve"> to their </w:t>
      </w:r>
      <w:r w:rsidR="00C55780">
        <w:t>age, class,</w:t>
      </w:r>
      <w:r w:rsidR="00FF5C98">
        <w:t xml:space="preserve"> or </w:t>
      </w:r>
      <w:r w:rsidR="00D33449">
        <w:t>grade</w:t>
      </w:r>
      <w:r w:rsidR="00857A60">
        <w:t>.</w:t>
      </w:r>
    </w:p>
    <w:p w14:paraId="5C7CC2B4" w14:textId="61F034A1" w:rsidR="00857A60" w:rsidRDefault="00857A60"/>
    <w:p w14:paraId="571FE871" w14:textId="7E251CBA" w:rsidR="003A271A" w:rsidRDefault="003A271A"/>
    <w:p w14:paraId="70CBF810" w14:textId="5BF87E9D" w:rsidR="003A271A" w:rsidRDefault="003A271A"/>
    <w:p w14:paraId="671E302A" w14:textId="0C2AA104" w:rsidR="003A271A" w:rsidRDefault="003A271A"/>
    <w:p w14:paraId="5A6FBD31" w14:textId="0BB9D71F" w:rsidR="003A271A" w:rsidRDefault="003A271A"/>
    <w:p w14:paraId="737E7D53" w14:textId="569ADAC7" w:rsidR="003A271A" w:rsidRDefault="003A271A"/>
    <w:p w14:paraId="0779A6AA" w14:textId="49049E3A" w:rsidR="003A271A" w:rsidRPr="003A271A" w:rsidRDefault="00D33449">
      <w:pPr>
        <w:rPr>
          <w:b/>
          <w:bCs/>
          <w:sz w:val="36"/>
          <w:szCs w:val="36"/>
          <w:u w:val="single"/>
        </w:rPr>
      </w:pPr>
      <w:r w:rsidRPr="003A271A">
        <w:rPr>
          <w:b/>
          <w:bCs/>
          <w:sz w:val="36"/>
          <w:szCs w:val="36"/>
          <w:u w:val="single"/>
        </w:rPr>
        <w:lastRenderedPageBreak/>
        <w:t xml:space="preserve">Progress </w:t>
      </w:r>
      <w:r w:rsidR="00857A60" w:rsidRPr="003A271A">
        <w:rPr>
          <w:b/>
          <w:bCs/>
          <w:sz w:val="36"/>
          <w:szCs w:val="36"/>
          <w:u w:val="single"/>
        </w:rPr>
        <w:t>G</w:t>
      </w:r>
      <w:r w:rsidRPr="003A271A">
        <w:rPr>
          <w:b/>
          <w:bCs/>
          <w:sz w:val="36"/>
          <w:szCs w:val="36"/>
          <w:u w:val="single"/>
        </w:rPr>
        <w:t>a</w:t>
      </w:r>
      <w:r w:rsidR="009D7991" w:rsidRPr="003A271A">
        <w:rPr>
          <w:b/>
          <w:bCs/>
          <w:sz w:val="36"/>
          <w:szCs w:val="36"/>
          <w:u w:val="single"/>
        </w:rPr>
        <w:t>u</w:t>
      </w:r>
      <w:r w:rsidRPr="003A271A">
        <w:rPr>
          <w:b/>
          <w:bCs/>
          <w:sz w:val="36"/>
          <w:szCs w:val="36"/>
          <w:u w:val="single"/>
        </w:rPr>
        <w:t>ges</w:t>
      </w:r>
    </w:p>
    <w:p w14:paraId="4A79E72C" w14:textId="4A31A3CF" w:rsidR="00D33449" w:rsidRPr="003A271A" w:rsidRDefault="003A271A" w:rsidP="003A271A">
      <w:pPr>
        <w:rPr>
          <w:b/>
          <w:bCs/>
          <w:sz w:val="24"/>
          <w:szCs w:val="24"/>
        </w:rPr>
      </w:pPr>
      <w:r w:rsidRPr="003A271A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06165" wp14:editId="5133D6DC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2416810" cy="2012950"/>
            <wp:effectExtent l="0" t="0" r="2540" b="6350"/>
            <wp:wrapSquare wrapText="bothSides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EAF" w:rsidRPr="003A271A">
        <w:rPr>
          <w:b/>
          <w:bCs/>
          <w:sz w:val="24"/>
          <w:szCs w:val="24"/>
        </w:rPr>
        <w:t>-</w:t>
      </w:r>
      <w:r w:rsidR="00171EAF" w:rsidRPr="003A271A">
        <w:rPr>
          <w:sz w:val="24"/>
          <w:szCs w:val="24"/>
        </w:rPr>
        <w:t>Provide overview of your overall documentation status.</w:t>
      </w:r>
      <w:r w:rsidR="00171EAF" w:rsidRPr="003A271A">
        <w:rPr>
          <w:b/>
          <w:bCs/>
          <w:sz w:val="24"/>
          <w:szCs w:val="24"/>
        </w:rPr>
        <w:t xml:space="preserve"> </w:t>
      </w:r>
    </w:p>
    <w:p w14:paraId="2674BA21" w14:textId="5FC2FE50" w:rsidR="00D33449" w:rsidRPr="003A271A" w:rsidRDefault="00857A60">
      <w:pPr>
        <w:rPr>
          <w:sz w:val="24"/>
          <w:szCs w:val="24"/>
        </w:rPr>
      </w:pPr>
      <w:r w:rsidRPr="003A271A">
        <w:rPr>
          <w:sz w:val="24"/>
          <w:szCs w:val="24"/>
        </w:rPr>
        <w:t>-</w:t>
      </w:r>
      <w:r w:rsidR="00F715CA">
        <w:rPr>
          <w:sz w:val="24"/>
          <w:szCs w:val="24"/>
        </w:rPr>
        <w:t>Progress Gauges</w:t>
      </w:r>
      <w:r w:rsidR="00D33449" w:rsidRPr="003A271A">
        <w:rPr>
          <w:sz w:val="24"/>
          <w:szCs w:val="24"/>
        </w:rPr>
        <w:t xml:space="preserve"> </w:t>
      </w:r>
      <w:r w:rsidR="00F715CA">
        <w:rPr>
          <w:sz w:val="24"/>
          <w:szCs w:val="24"/>
        </w:rPr>
        <w:t>provides</w:t>
      </w:r>
      <w:r w:rsidR="00D33449" w:rsidRPr="003A271A">
        <w:rPr>
          <w:sz w:val="24"/>
          <w:szCs w:val="24"/>
        </w:rPr>
        <w:t xml:space="preserve"> overview of overall </w:t>
      </w:r>
      <w:r w:rsidRPr="003A271A">
        <w:rPr>
          <w:sz w:val="24"/>
          <w:szCs w:val="24"/>
        </w:rPr>
        <w:t>documentation</w:t>
      </w:r>
      <w:r w:rsidR="00D33449" w:rsidRPr="003A271A">
        <w:rPr>
          <w:sz w:val="24"/>
          <w:szCs w:val="24"/>
        </w:rPr>
        <w:t xml:space="preserve"> collection status</w:t>
      </w:r>
      <w:r w:rsidRPr="003A271A">
        <w:rPr>
          <w:sz w:val="24"/>
          <w:szCs w:val="24"/>
        </w:rPr>
        <w:t>.</w:t>
      </w:r>
    </w:p>
    <w:p w14:paraId="019DDEAA" w14:textId="4CC68F03" w:rsidR="00D33449" w:rsidRPr="003A271A" w:rsidRDefault="00D60EAE">
      <w:pPr>
        <w:rPr>
          <w:sz w:val="24"/>
          <w:szCs w:val="24"/>
        </w:rPr>
      </w:pPr>
      <w:r w:rsidRPr="003A271A">
        <w:rPr>
          <w:sz w:val="24"/>
          <w:szCs w:val="24"/>
        </w:rPr>
        <w:t>-</w:t>
      </w:r>
      <w:r w:rsidR="00D33449" w:rsidRPr="003A271A">
        <w:rPr>
          <w:sz w:val="24"/>
          <w:szCs w:val="24"/>
        </w:rPr>
        <w:t>Left</w:t>
      </w:r>
      <w:r w:rsidR="00857A60" w:rsidRPr="003A271A">
        <w:rPr>
          <w:sz w:val="24"/>
          <w:szCs w:val="24"/>
        </w:rPr>
        <w:t xml:space="preserve"> </w:t>
      </w:r>
      <w:r w:rsidR="00C55780" w:rsidRPr="003A271A">
        <w:rPr>
          <w:sz w:val="24"/>
          <w:szCs w:val="24"/>
        </w:rPr>
        <w:t>Progress Ga</w:t>
      </w:r>
      <w:r w:rsidR="00CC3A7D" w:rsidRPr="003A271A">
        <w:rPr>
          <w:sz w:val="24"/>
          <w:szCs w:val="24"/>
        </w:rPr>
        <w:t>u</w:t>
      </w:r>
      <w:r w:rsidR="00C55780" w:rsidRPr="003A271A">
        <w:rPr>
          <w:sz w:val="24"/>
          <w:szCs w:val="24"/>
        </w:rPr>
        <w:t>ge</w:t>
      </w:r>
      <w:r w:rsidR="00D33449" w:rsidRPr="003A271A">
        <w:rPr>
          <w:sz w:val="24"/>
          <w:szCs w:val="24"/>
        </w:rPr>
        <w:t xml:space="preserve"> shows how far along you are with entering </w:t>
      </w:r>
      <w:r w:rsidR="00D33449" w:rsidRPr="003A271A">
        <w:rPr>
          <w:b/>
          <w:bCs/>
          <w:sz w:val="24"/>
          <w:szCs w:val="24"/>
        </w:rPr>
        <w:t>documentation</w:t>
      </w:r>
      <w:r w:rsidR="005346F7" w:rsidRPr="003A271A">
        <w:rPr>
          <w:b/>
          <w:bCs/>
          <w:sz w:val="24"/>
          <w:szCs w:val="24"/>
        </w:rPr>
        <w:t xml:space="preserve"> (text)</w:t>
      </w:r>
      <w:r w:rsidR="00D33449" w:rsidRPr="003A271A">
        <w:rPr>
          <w:sz w:val="24"/>
          <w:szCs w:val="24"/>
        </w:rPr>
        <w:t xml:space="preserve"> for all objective and dimensions</w:t>
      </w:r>
      <w:r w:rsidRPr="003A271A">
        <w:rPr>
          <w:sz w:val="24"/>
          <w:szCs w:val="24"/>
        </w:rPr>
        <w:t>.</w:t>
      </w:r>
    </w:p>
    <w:p w14:paraId="402B736E" w14:textId="113086CE" w:rsidR="00D33449" w:rsidRPr="003A271A" w:rsidRDefault="00D60EAE">
      <w:pPr>
        <w:rPr>
          <w:sz w:val="24"/>
          <w:szCs w:val="24"/>
        </w:rPr>
      </w:pPr>
      <w:r w:rsidRPr="003A271A">
        <w:rPr>
          <w:sz w:val="24"/>
          <w:szCs w:val="24"/>
        </w:rPr>
        <w:t xml:space="preserve">-Right </w:t>
      </w:r>
      <w:r w:rsidR="00C55780" w:rsidRPr="003A271A">
        <w:rPr>
          <w:sz w:val="24"/>
          <w:szCs w:val="24"/>
        </w:rPr>
        <w:t>Progress Ga</w:t>
      </w:r>
      <w:r w:rsidR="00CC3A7D" w:rsidRPr="003A271A">
        <w:rPr>
          <w:sz w:val="24"/>
          <w:szCs w:val="24"/>
        </w:rPr>
        <w:t>u</w:t>
      </w:r>
      <w:r w:rsidR="00C55780" w:rsidRPr="003A271A">
        <w:rPr>
          <w:sz w:val="24"/>
          <w:szCs w:val="24"/>
        </w:rPr>
        <w:t>ge</w:t>
      </w:r>
      <w:r w:rsidRPr="003A271A">
        <w:rPr>
          <w:sz w:val="24"/>
          <w:szCs w:val="24"/>
        </w:rPr>
        <w:t xml:space="preserve"> t</w:t>
      </w:r>
      <w:r w:rsidR="00D33449" w:rsidRPr="003A271A">
        <w:rPr>
          <w:sz w:val="24"/>
          <w:szCs w:val="24"/>
        </w:rPr>
        <w:t xml:space="preserve">racks your progress towards having </w:t>
      </w:r>
      <w:r w:rsidRPr="003A271A">
        <w:rPr>
          <w:sz w:val="24"/>
          <w:szCs w:val="24"/>
        </w:rPr>
        <w:t xml:space="preserve">at least </w:t>
      </w:r>
      <w:r w:rsidR="00D33449" w:rsidRPr="003A271A">
        <w:rPr>
          <w:b/>
          <w:bCs/>
          <w:sz w:val="24"/>
          <w:szCs w:val="24"/>
        </w:rPr>
        <w:t xml:space="preserve">one </w:t>
      </w:r>
      <w:r w:rsidRPr="003A271A">
        <w:rPr>
          <w:b/>
          <w:bCs/>
          <w:sz w:val="24"/>
          <w:szCs w:val="24"/>
        </w:rPr>
        <w:t>preliminary</w:t>
      </w:r>
      <w:r w:rsidR="00D33449" w:rsidRPr="003A271A">
        <w:rPr>
          <w:b/>
          <w:bCs/>
          <w:sz w:val="24"/>
          <w:szCs w:val="24"/>
        </w:rPr>
        <w:t xml:space="preserve"> level</w:t>
      </w:r>
      <w:r w:rsidR="005346F7" w:rsidRPr="003A271A">
        <w:rPr>
          <w:b/>
          <w:bCs/>
          <w:sz w:val="24"/>
          <w:szCs w:val="24"/>
        </w:rPr>
        <w:t xml:space="preserve"> (color band)</w:t>
      </w:r>
      <w:r w:rsidR="00D33449" w:rsidRPr="003A271A">
        <w:rPr>
          <w:sz w:val="24"/>
          <w:szCs w:val="24"/>
        </w:rPr>
        <w:t xml:space="preserve"> for all objective and dimensions for all children in your class</w:t>
      </w:r>
      <w:r w:rsidRPr="003A271A">
        <w:rPr>
          <w:sz w:val="24"/>
          <w:szCs w:val="24"/>
        </w:rPr>
        <w:t>.</w:t>
      </w:r>
    </w:p>
    <w:p w14:paraId="3A3C1BF0" w14:textId="0039B631" w:rsidR="0053433E" w:rsidRDefault="003A271A" w:rsidP="00F715CA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3449" w:rsidRPr="003A271A">
        <w:rPr>
          <w:sz w:val="24"/>
          <w:szCs w:val="24"/>
        </w:rPr>
        <w:t xml:space="preserve">Ideally </w:t>
      </w:r>
      <w:r w:rsidR="005346F7" w:rsidRPr="003A271A">
        <w:rPr>
          <w:sz w:val="24"/>
          <w:szCs w:val="24"/>
        </w:rPr>
        <w:t xml:space="preserve">both </w:t>
      </w:r>
      <w:r w:rsidR="00D33449" w:rsidRPr="003A271A">
        <w:rPr>
          <w:sz w:val="24"/>
          <w:szCs w:val="24"/>
        </w:rPr>
        <w:t>percentages are close in percentages</w:t>
      </w:r>
      <w:r w:rsidR="005346F7" w:rsidRPr="003A271A">
        <w:rPr>
          <w:sz w:val="24"/>
          <w:szCs w:val="24"/>
        </w:rPr>
        <w:t xml:space="preserve"> </w:t>
      </w:r>
      <w:r w:rsidR="0053433E" w:rsidRPr="003A271A">
        <w:rPr>
          <w:sz w:val="24"/>
          <w:szCs w:val="24"/>
        </w:rPr>
        <w:t xml:space="preserve">throughout check </w:t>
      </w:r>
      <w:r w:rsidR="00F715CA">
        <w:rPr>
          <w:sz w:val="24"/>
          <w:szCs w:val="24"/>
        </w:rPr>
        <w:t xml:space="preserve">  </w:t>
      </w:r>
      <w:r w:rsidR="0053433E" w:rsidRPr="003A271A">
        <w:rPr>
          <w:sz w:val="24"/>
          <w:szCs w:val="24"/>
        </w:rPr>
        <w:t xml:space="preserve">point period. </w:t>
      </w:r>
      <w:r w:rsidR="00171EAF" w:rsidRPr="003A271A">
        <w:rPr>
          <w:sz w:val="24"/>
          <w:szCs w:val="24"/>
        </w:rPr>
        <w:t xml:space="preserve">This is how you know your setting preliminary levels in a timely </w:t>
      </w:r>
      <w:r w:rsidR="005346F7" w:rsidRPr="003A271A">
        <w:rPr>
          <w:sz w:val="24"/>
          <w:szCs w:val="24"/>
        </w:rPr>
        <w:t>manner</w:t>
      </w:r>
      <w:r w:rsidR="00171EAF" w:rsidRPr="003A271A">
        <w:rPr>
          <w:sz w:val="24"/>
          <w:szCs w:val="24"/>
        </w:rPr>
        <w:t xml:space="preserve">. </w:t>
      </w:r>
    </w:p>
    <w:p w14:paraId="52001885" w14:textId="68B97E5B" w:rsidR="003A271A" w:rsidRPr="003A271A" w:rsidRDefault="003A271A" w:rsidP="003A271A">
      <w:pPr>
        <w:rPr>
          <w:sz w:val="24"/>
          <w:szCs w:val="24"/>
        </w:rPr>
      </w:pPr>
    </w:p>
    <w:p w14:paraId="2F31534F" w14:textId="595F5467" w:rsidR="003A271A" w:rsidRPr="002C61D0" w:rsidRDefault="0082105A" w:rsidP="003A271A">
      <w:pPr>
        <w:rPr>
          <w:b/>
          <w:bCs/>
          <w:sz w:val="36"/>
          <w:szCs w:val="36"/>
          <w:u w:val="single"/>
        </w:rPr>
      </w:pPr>
      <w:r w:rsidRPr="002C61D0">
        <w:rPr>
          <w:b/>
          <w:bCs/>
          <w:sz w:val="36"/>
          <w:szCs w:val="36"/>
          <w:u w:val="single"/>
        </w:rPr>
        <w:t>At A Glance</w:t>
      </w:r>
      <w:r w:rsidR="002C61D0" w:rsidRPr="002C61D0">
        <w:rPr>
          <w:b/>
          <w:bCs/>
          <w:sz w:val="36"/>
          <w:szCs w:val="36"/>
          <w:u w:val="single"/>
        </w:rPr>
        <w:t>:</w:t>
      </w:r>
      <w:r w:rsidRPr="002C61D0">
        <w:rPr>
          <w:b/>
          <w:bCs/>
          <w:sz w:val="36"/>
          <w:szCs w:val="36"/>
          <w:u w:val="single"/>
        </w:rPr>
        <w:t xml:space="preserve"> </w:t>
      </w:r>
      <w:r w:rsidR="002C61D0" w:rsidRPr="002C61D0">
        <w:rPr>
          <w:b/>
          <w:bCs/>
          <w:sz w:val="36"/>
          <w:szCs w:val="36"/>
          <w:u w:val="single"/>
        </w:rPr>
        <w:t>By</w:t>
      </w:r>
      <w:r w:rsidRPr="002C61D0">
        <w:rPr>
          <w:b/>
          <w:bCs/>
          <w:sz w:val="36"/>
          <w:szCs w:val="36"/>
          <w:u w:val="single"/>
        </w:rPr>
        <w:t xml:space="preserve"> Developmental Area</w:t>
      </w:r>
    </w:p>
    <w:p w14:paraId="107666FD" w14:textId="403B6038" w:rsidR="001B5492" w:rsidRDefault="001B5492" w:rsidP="003A271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09C748" wp14:editId="378A2860">
            <wp:simplePos x="0" y="0"/>
            <wp:positionH relativeFrom="margin">
              <wp:align>left</wp:align>
            </wp:positionH>
            <wp:positionV relativeFrom="paragraph">
              <wp:posOffset>2692</wp:posOffset>
            </wp:positionV>
            <wp:extent cx="3660775" cy="2056130"/>
            <wp:effectExtent l="0" t="0" r="0" b="1270"/>
            <wp:wrapThrough wrapText="bothSides">
              <wp:wrapPolygon edited="0">
                <wp:start x="0" y="0"/>
                <wp:lineTo x="0" y="21413"/>
                <wp:lineTo x="21469" y="21413"/>
                <wp:lineTo x="21469" y="0"/>
                <wp:lineTo x="0" y="0"/>
              </wp:wrapPolygon>
            </wp:wrapThrough>
            <wp:docPr id="4" name="Picture 4" descr="Graphical user interface, application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Exce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465" cy="206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EBE6A" w14:textId="7C3AB3E7" w:rsidR="001B5492" w:rsidRDefault="001B5492" w:rsidP="003A271A">
      <w:pPr>
        <w:rPr>
          <w:sz w:val="24"/>
          <w:szCs w:val="24"/>
        </w:rPr>
      </w:pPr>
    </w:p>
    <w:p w14:paraId="7FBAC7AC" w14:textId="77777777" w:rsidR="001B5492" w:rsidRDefault="001B5492" w:rsidP="003A271A">
      <w:pPr>
        <w:rPr>
          <w:sz w:val="24"/>
          <w:szCs w:val="24"/>
        </w:rPr>
      </w:pPr>
    </w:p>
    <w:p w14:paraId="5ED0FA1A" w14:textId="77777777" w:rsidR="001B5492" w:rsidRDefault="001B5492" w:rsidP="003A271A">
      <w:pPr>
        <w:rPr>
          <w:sz w:val="24"/>
          <w:szCs w:val="24"/>
        </w:rPr>
      </w:pPr>
    </w:p>
    <w:p w14:paraId="2CDA12F1" w14:textId="77777777" w:rsidR="001B5492" w:rsidRDefault="001B5492" w:rsidP="003A271A">
      <w:pPr>
        <w:rPr>
          <w:sz w:val="24"/>
          <w:szCs w:val="24"/>
        </w:rPr>
      </w:pPr>
    </w:p>
    <w:p w14:paraId="65AA0425" w14:textId="77777777" w:rsidR="001B5492" w:rsidRDefault="001B5492" w:rsidP="003A271A">
      <w:pPr>
        <w:rPr>
          <w:sz w:val="24"/>
          <w:szCs w:val="24"/>
        </w:rPr>
      </w:pPr>
    </w:p>
    <w:p w14:paraId="706E089F" w14:textId="77777777" w:rsidR="001B5492" w:rsidRDefault="001B5492" w:rsidP="003A271A">
      <w:pPr>
        <w:rPr>
          <w:sz w:val="24"/>
          <w:szCs w:val="24"/>
        </w:rPr>
      </w:pPr>
    </w:p>
    <w:p w14:paraId="0245583B" w14:textId="56A3309B" w:rsidR="002C61D0" w:rsidRDefault="001B5492" w:rsidP="003A271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2105A">
        <w:rPr>
          <w:sz w:val="24"/>
          <w:szCs w:val="24"/>
        </w:rPr>
        <w:t>When click</w:t>
      </w:r>
      <w:r>
        <w:rPr>
          <w:sz w:val="24"/>
          <w:szCs w:val="24"/>
        </w:rPr>
        <w:t>ing</w:t>
      </w:r>
      <w:r w:rsidR="0082105A">
        <w:rPr>
          <w:sz w:val="24"/>
          <w:szCs w:val="24"/>
        </w:rPr>
        <w:t xml:space="preserve"> on a developmental area (Example: Social Emotional) </w:t>
      </w:r>
      <w:r>
        <w:rPr>
          <w:sz w:val="24"/>
          <w:szCs w:val="24"/>
        </w:rPr>
        <w:t>a</w:t>
      </w:r>
      <w:r w:rsidR="0082105A">
        <w:rPr>
          <w:sz w:val="24"/>
          <w:szCs w:val="24"/>
        </w:rPr>
        <w:t xml:space="preserve"> list of enrolled children will appear </w:t>
      </w:r>
      <w:r w:rsidR="002C61D0">
        <w:rPr>
          <w:sz w:val="24"/>
          <w:szCs w:val="24"/>
        </w:rPr>
        <w:t xml:space="preserve">along with </w:t>
      </w:r>
      <w:r w:rsidR="0082105A">
        <w:rPr>
          <w:sz w:val="24"/>
          <w:szCs w:val="24"/>
        </w:rPr>
        <w:t xml:space="preserve">the status for each objective in the chosen developmental area. The color of the boxes </w:t>
      </w:r>
      <w:r w:rsidR="002C61D0">
        <w:rPr>
          <w:sz w:val="24"/>
          <w:szCs w:val="24"/>
        </w:rPr>
        <w:t>reflects</w:t>
      </w:r>
      <w:r w:rsidR="0082105A">
        <w:rPr>
          <w:sz w:val="24"/>
          <w:szCs w:val="24"/>
        </w:rPr>
        <w:t xml:space="preserve"> where the child falls on the color band.</w:t>
      </w:r>
      <w:r>
        <w:rPr>
          <w:sz w:val="24"/>
          <w:szCs w:val="24"/>
        </w:rPr>
        <w:t xml:space="preserve"> Legend applies to other icons as well. </w:t>
      </w:r>
    </w:p>
    <w:p w14:paraId="7DCDC96B" w14:textId="7E80085D" w:rsidR="0082105A" w:rsidRDefault="002C61D0" w:rsidP="002C61D0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82105A">
        <w:rPr>
          <w:sz w:val="24"/>
          <w:szCs w:val="24"/>
        </w:rPr>
        <w:t xml:space="preserve"> </w:t>
      </w:r>
      <w:r w:rsidR="001B5492" w:rsidRPr="001B5492">
        <w:rPr>
          <w:b/>
          <w:bCs/>
          <w:sz w:val="24"/>
          <w:szCs w:val="24"/>
        </w:rPr>
        <w:t>H</w:t>
      </w:r>
      <w:r w:rsidR="0082105A" w:rsidRPr="002C61D0">
        <w:rPr>
          <w:b/>
          <w:bCs/>
          <w:sz w:val="24"/>
          <w:szCs w:val="24"/>
        </w:rPr>
        <w:t>over</w:t>
      </w:r>
      <w:r w:rsidR="001B5492">
        <w:rPr>
          <w:b/>
          <w:bCs/>
          <w:sz w:val="24"/>
          <w:szCs w:val="24"/>
        </w:rPr>
        <w:t>ing</w:t>
      </w:r>
      <w:r w:rsidR="0082105A">
        <w:rPr>
          <w:sz w:val="24"/>
          <w:szCs w:val="24"/>
        </w:rPr>
        <w:t xml:space="preserve"> over a colored box will </w:t>
      </w:r>
      <w:r w:rsidR="001B5492">
        <w:rPr>
          <w:sz w:val="24"/>
          <w:szCs w:val="24"/>
        </w:rPr>
        <w:t xml:space="preserve">identify </w:t>
      </w:r>
      <w:r w:rsidR="0082105A">
        <w:rPr>
          <w:sz w:val="24"/>
          <w:szCs w:val="24"/>
        </w:rPr>
        <w:t xml:space="preserve">whether the child is progressing, meeting, or exceeding widely held expectations for their age range. </w:t>
      </w:r>
    </w:p>
    <w:p w14:paraId="75DF4783" w14:textId="4D8C9994" w:rsidR="003A271A" w:rsidRPr="003A271A" w:rsidRDefault="002C61D0" w:rsidP="00F715CA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1B5492" w:rsidRPr="00F715CA">
        <w:rPr>
          <w:b/>
          <w:bCs/>
          <w:sz w:val="24"/>
          <w:szCs w:val="24"/>
        </w:rPr>
        <w:t>C</w:t>
      </w:r>
      <w:r w:rsidRPr="00F715CA">
        <w:rPr>
          <w:b/>
          <w:bCs/>
          <w:sz w:val="24"/>
          <w:szCs w:val="24"/>
        </w:rPr>
        <w:t>lick</w:t>
      </w:r>
      <w:r w:rsidR="001B5492" w:rsidRPr="00F715CA">
        <w:rPr>
          <w:b/>
          <w:bCs/>
          <w:sz w:val="24"/>
          <w:szCs w:val="24"/>
        </w:rPr>
        <w:t>ing</w:t>
      </w:r>
      <w:r w:rsidRPr="00F715C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colored box will display a file with a number that reflects how many observations were recorded. Along the left side of the screen, documentation will appear with the level and explanation of widely held expectations. </w:t>
      </w:r>
    </w:p>
    <w:p w14:paraId="2721C20C" w14:textId="551E1F39" w:rsidR="003A271A" w:rsidRPr="003A271A" w:rsidRDefault="003A271A" w:rsidP="003A271A">
      <w:pPr>
        <w:tabs>
          <w:tab w:val="left" w:pos="868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A271A" w:rsidRPr="003A271A" w:rsidSect="003A271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116E" w14:textId="77777777" w:rsidR="00963763" w:rsidRDefault="00963763" w:rsidP="00857A60">
      <w:pPr>
        <w:spacing w:after="0" w:line="240" w:lineRule="auto"/>
      </w:pPr>
      <w:r>
        <w:separator/>
      </w:r>
    </w:p>
  </w:endnote>
  <w:endnote w:type="continuationSeparator" w:id="0">
    <w:p w14:paraId="038863B4" w14:textId="77777777" w:rsidR="00963763" w:rsidRDefault="00963763" w:rsidP="0085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AA77" w14:textId="6C979E6C" w:rsidR="00581160" w:rsidRDefault="00581160">
    <w:pPr>
      <w:pStyle w:val="Footer"/>
    </w:pPr>
    <w:bookmarkStart w:id="0" w:name="_Hlk97279012"/>
    <w:r>
      <w:t xml:space="preserve">Link to written guidance on TSGOLD (May need to be logged in to access) </w:t>
    </w:r>
    <w:hyperlink r:id="rId1" w:history="1">
      <w:r w:rsidRPr="006B1080">
        <w:rPr>
          <w:rStyle w:val="Hyperlink"/>
        </w:rPr>
        <w:t>https://teachingstrategies.force.com/portal/s/article/View-Documentation-Teachers#NavView</w:t>
      </w:r>
    </w:hyperlink>
    <w:bookmarkEnd w:id="0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8EF0" w14:textId="77777777" w:rsidR="00963763" w:rsidRDefault="00963763" w:rsidP="00857A60">
      <w:pPr>
        <w:spacing w:after="0" w:line="240" w:lineRule="auto"/>
      </w:pPr>
      <w:r>
        <w:separator/>
      </w:r>
    </w:p>
  </w:footnote>
  <w:footnote w:type="continuationSeparator" w:id="0">
    <w:p w14:paraId="5AAE6102" w14:textId="77777777" w:rsidR="00963763" w:rsidRDefault="00963763" w:rsidP="0085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94F3" w14:textId="6C7B0472" w:rsidR="00857A60" w:rsidRPr="005346F7" w:rsidRDefault="005346F7" w:rsidP="005346F7">
    <w:pPr>
      <w:pStyle w:val="Header"/>
      <w:jc w:val="center"/>
      <w:rPr>
        <w:sz w:val="48"/>
        <w:szCs w:val="48"/>
      </w:rPr>
    </w:pPr>
    <w:r w:rsidRPr="005346F7">
      <w:rPr>
        <w:sz w:val="48"/>
        <w:szCs w:val="48"/>
      </w:rPr>
      <w:t>TSGOLD Assess- At A Glance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77"/>
    <w:rsid w:val="00171EAF"/>
    <w:rsid w:val="001B5492"/>
    <w:rsid w:val="00216FCD"/>
    <w:rsid w:val="002C61D0"/>
    <w:rsid w:val="00334F98"/>
    <w:rsid w:val="003A271A"/>
    <w:rsid w:val="004D6377"/>
    <w:rsid w:val="0053433E"/>
    <w:rsid w:val="005346F7"/>
    <w:rsid w:val="00581160"/>
    <w:rsid w:val="0082105A"/>
    <w:rsid w:val="00857A60"/>
    <w:rsid w:val="00963763"/>
    <w:rsid w:val="009D7991"/>
    <w:rsid w:val="00AF07C9"/>
    <w:rsid w:val="00B1779F"/>
    <w:rsid w:val="00C55780"/>
    <w:rsid w:val="00C75F6E"/>
    <w:rsid w:val="00CC3A7D"/>
    <w:rsid w:val="00D33449"/>
    <w:rsid w:val="00D60EAE"/>
    <w:rsid w:val="00F715CA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388E"/>
  <w15:chartTrackingRefBased/>
  <w15:docId w15:val="{9123DF66-5A4B-4DC1-B971-C1DEA530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A60"/>
  </w:style>
  <w:style w:type="paragraph" w:styleId="Footer">
    <w:name w:val="footer"/>
    <w:basedOn w:val="Normal"/>
    <w:link w:val="FooterChar"/>
    <w:uiPriority w:val="99"/>
    <w:unhideWhenUsed/>
    <w:rsid w:val="0085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A60"/>
  </w:style>
  <w:style w:type="character" w:styleId="Hyperlink">
    <w:name w:val="Hyperlink"/>
    <w:basedOn w:val="DefaultParagraphFont"/>
    <w:uiPriority w:val="99"/>
    <w:unhideWhenUsed/>
    <w:rsid w:val="00581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ingstrategies.force.com/portal/s/article/View-Documentation-Teachers#Nav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3</cp:revision>
  <dcterms:created xsi:type="dcterms:W3CDTF">2022-03-03T19:05:00Z</dcterms:created>
  <dcterms:modified xsi:type="dcterms:W3CDTF">2022-03-04T16:04:00Z</dcterms:modified>
</cp:coreProperties>
</file>