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FEEE0" w14:textId="77777777" w:rsidR="00A649FB" w:rsidRDefault="00A649FB">
      <w:pPr>
        <w:spacing w:after="0"/>
        <w:rPr>
          <w:rFonts w:ascii="Century Gothic" w:eastAsia="Century Gothic" w:hAnsi="Century Gothic" w:cs="Century Gothic"/>
          <w:b/>
          <w:sz w:val="18"/>
          <w:szCs w:val="18"/>
        </w:rPr>
      </w:pPr>
    </w:p>
    <w:p w14:paraId="17EBD561" w14:textId="77777777" w:rsidR="00A649FB" w:rsidRDefault="00DF3BC1">
      <w:pPr>
        <w:spacing w:after="0"/>
        <w:rPr>
          <w:rFonts w:ascii="Century Gothic" w:eastAsia="Century Gothic" w:hAnsi="Century Gothic" w:cs="Century Gothic"/>
          <w:b/>
          <w:sz w:val="18"/>
          <w:szCs w:val="18"/>
        </w:rPr>
      </w:pPr>
      <w:r>
        <w:rPr>
          <w:rFonts w:ascii="Century Gothic" w:eastAsia="Century Gothic" w:hAnsi="Century Gothic" w:cs="Century Gothic"/>
          <w:b/>
          <w:sz w:val="18"/>
          <w:szCs w:val="18"/>
        </w:rPr>
        <w:t>HS 1302.92 Training and professional development (c) (1)</w:t>
      </w:r>
    </w:p>
    <w:p w14:paraId="4D65A116" w14:textId="77777777" w:rsidR="00A649FB" w:rsidRDefault="00DF3BC1">
      <w:pPr>
        <w:spacing w:after="0"/>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Policy: </w:t>
      </w:r>
      <w:r>
        <w:rPr>
          <w:rFonts w:ascii="Century Gothic" w:eastAsia="Century Gothic" w:hAnsi="Century Gothic" w:cs="Century Gothic"/>
          <w:sz w:val="18"/>
          <w:szCs w:val="18"/>
        </w:rPr>
        <w:t>All education staff will be assessed to identify strengths and areas for needed support through professional development and coaching.</w:t>
      </w:r>
    </w:p>
    <w:p w14:paraId="4EE1A155" w14:textId="77777777" w:rsidR="00A649FB" w:rsidRDefault="00DF3BC1">
      <w:pPr>
        <w:spacing w:after="0"/>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1302.92 Training and professional development. </w:t>
      </w:r>
      <w:r>
        <w:rPr>
          <w:rFonts w:ascii="Century Gothic" w:eastAsia="Century Gothic" w:hAnsi="Century Gothic" w:cs="Century Gothic"/>
          <w:color w:val="222222"/>
          <w:sz w:val="18"/>
          <w:szCs w:val="18"/>
        </w:rPr>
        <w:t>(4) Ensures intensive coaching opportunities for the staff identified through the process in paragraph (c)(1) of this section that:(i) Align with the program’s </w:t>
      </w:r>
      <w:hyperlink r:id="rId8">
        <w:r>
          <w:rPr>
            <w:rFonts w:ascii="Century Gothic" w:eastAsia="Century Gothic" w:hAnsi="Century Gothic" w:cs="Century Gothic"/>
            <w:color w:val="007B8D"/>
            <w:sz w:val="18"/>
            <w:szCs w:val="18"/>
            <w:u w:val="single"/>
          </w:rPr>
          <w:t>school readiness goals</w:t>
        </w:r>
      </w:hyperlink>
      <w:r>
        <w:rPr>
          <w:rFonts w:ascii="Century Gothic" w:eastAsia="Century Gothic" w:hAnsi="Century Gothic" w:cs="Century Gothic"/>
          <w:color w:val="222222"/>
          <w:sz w:val="18"/>
          <w:szCs w:val="18"/>
        </w:rPr>
        <w:t>, curricula, and other approaches to professional development;</w:t>
      </w:r>
    </w:p>
    <w:p w14:paraId="710D9293" w14:textId="77777777" w:rsidR="00DC7F02" w:rsidRDefault="00DC7F02">
      <w:pPr>
        <w:spacing w:after="0"/>
        <w:rPr>
          <w:rFonts w:ascii="Century Gothic" w:eastAsia="Century Gothic" w:hAnsi="Century Gothic" w:cs="Century Gothic"/>
          <w:sz w:val="18"/>
          <w:szCs w:val="18"/>
        </w:rPr>
      </w:pPr>
    </w:p>
    <w:p w14:paraId="6AC41666" w14:textId="0419CD9F" w:rsidR="00DC7F02" w:rsidRDefault="00DC7F02">
      <w:pPr>
        <w:spacing w:after="0"/>
        <w:rPr>
          <w:rFonts w:ascii="Century Gothic" w:eastAsia="Century Gothic" w:hAnsi="Century Gothic" w:cs="Century Gothic"/>
          <w:strike/>
          <w:sz w:val="20"/>
          <w:szCs w:val="20"/>
        </w:rPr>
      </w:pPr>
      <w:r>
        <w:rPr>
          <w:rFonts w:ascii="Century Gothic" w:eastAsia="Century Gothic" w:hAnsi="Century Gothic" w:cs="Century Gothic"/>
          <w:sz w:val="20"/>
          <w:szCs w:val="20"/>
        </w:rPr>
        <w:t xml:space="preserve">Established with agency wide school readiness goals data, language and communication has been chosen as the effective practice focus for the 2023-2024 program year for EHS Home Based. The practices below have been chosen to support professional development for home visitors using the Head Start Early Learning Outcomes Framework (ELOF) Effective Practice Guide. Information on the Effective Practice Guide can be found at  </w:t>
      </w:r>
      <w:hyperlink r:id="rId9" w:history="1">
        <w:r w:rsidRPr="00EC2326">
          <w:rPr>
            <w:rStyle w:val="Hyperlink"/>
            <w:rFonts w:ascii="Century Gothic" w:eastAsia="Century Gothic" w:hAnsi="Century Gothic" w:cs="Century Gothic"/>
            <w:sz w:val="20"/>
            <w:szCs w:val="20"/>
          </w:rPr>
          <w:t>https://eclkc.ohs.acf.hhs.gov/</w:t>
        </w:r>
      </w:hyperlink>
      <w:r>
        <w:rPr>
          <w:rFonts w:ascii="Century Gothic" w:eastAsia="Century Gothic" w:hAnsi="Century Gothic" w:cs="Century Gothic"/>
          <w:sz w:val="20"/>
          <w:szCs w:val="20"/>
        </w:rPr>
        <w:t xml:space="preserve"> </w:t>
      </w:r>
    </w:p>
    <w:p w14:paraId="2655C3F5" w14:textId="77777777" w:rsidR="00DC7F02" w:rsidRPr="003500C2" w:rsidRDefault="00DC7F02">
      <w:pPr>
        <w:spacing w:after="0"/>
        <w:rPr>
          <w:rFonts w:ascii="Century Gothic" w:eastAsia="Century Gothic" w:hAnsi="Century Gothic" w:cs="Century Gothic"/>
          <w:b/>
          <w:strike/>
          <w:sz w:val="20"/>
          <w:szCs w:val="20"/>
        </w:rPr>
      </w:pPr>
    </w:p>
    <w:p w14:paraId="079D1E37" w14:textId="77777777" w:rsidR="00A649FB" w:rsidRDefault="00A649FB">
      <w:pPr>
        <w:spacing w:after="0"/>
        <w:rPr>
          <w:rFonts w:ascii="Century Gothic" w:eastAsia="Century Gothic" w:hAnsi="Century Gothic" w:cs="Century Gothic"/>
          <w:b/>
          <w:sz w:val="20"/>
          <w:szCs w:val="20"/>
        </w:rPr>
      </w:pPr>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5"/>
        <w:gridCol w:w="7195"/>
      </w:tblGrid>
      <w:tr w:rsidR="00A649FB" w14:paraId="1DF8C16B" w14:textId="77777777">
        <w:tc>
          <w:tcPr>
            <w:tcW w:w="7195" w:type="dxa"/>
          </w:tcPr>
          <w:p w14:paraId="319CE612" w14:textId="77777777" w:rsidR="00A649FB" w:rsidRDefault="00DF3BC1">
            <w:pPr>
              <w:rPr>
                <w:rFonts w:ascii="Century Gothic" w:eastAsia="Century Gothic" w:hAnsi="Century Gothic" w:cs="Century Gothic"/>
                <w:b/>
                <w:sz w:val="20"/>
                <w:szCs w:val="20"/>
              </w:rPr>
            </w:pPr>
            <w:r>
              <w:rPr>
                <w:rFonts w:ascii="Century Gothic" w:eastAsia="Century Gothic" w:hAnsi="Century Gothic" w:cs="Century Gothic"/>
                <w:b/>
                <w:sz w:val="20"/>
                <w:szCs w:val="20"/>
              </w:rPr>
              <w:t>Child Family Specialist:</w:t>
            </w:r>
          </w:p>
        </w:tc>
        <w:tc>
          <w:tcPr>
            <w:tcW w:w="7195" w:type="dxa"/>
          </w:tcPr>
          <w:p w14:paraId="6B32FBF4" w14:textId="77777777" w:rsidR="00A649FB" w:rsidRDefault="00DF3BC1">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EHS Coach/Mentor </w:t>
            </w:r>
          </w:p>
        </w:tc>
      </w:tr>
      <w:tr w:rsidR="00A649FB" w14:paraId="46344F3A" w14:textId="77777777">
        <w:tc>
          <w:tcPr>
            <w:tcW w:w="7195" w:type="dxa"/>
          </w:tcPr>
          <w:p w14:paraId="6B20F06C" w14:textId="77777777" w:rsidR="00A649FB" w:rsidRDefault="00DF3BC1">
            <w:pPr>
              <w:rPr>
                <w:rFonts w:ascii="Century Gothic" w:eastAsia="Century Gothic" w:hAnsi="Century Gothic" w:cs="Century Gothic"/>
                <w:b/>
                <w:sz w:val="20"/>
                <w:szCs w:val="20"/>
              </w:rPr>
            </w:pPr>
            <w:r>
              <w:rPr>
                <w:rFonts w:ascii="Century Gothic" w:eastAsia="Century Gothic" w:hAnsi="Century Gothic" w:cs="Century Gothic"/>
                <w:b/>
                <w:sz w:val="20"/>
                <w:szCs w:val="20"/>
              </w:rPr>
              <w:t>Preferred Phone Number:</w:t>
            </w:r>
          </w:p>
        </w:tc>
        <w:tc>
          <w:tcPr>
            <w:tcW w:w="7195" w:type="dxa"/>
          </w:tcPr>
          <w:p w14:paraId="69B4552B" w14:textId="77777777" w:rsidR="00A649FB" w:rsidRDefault="00DF3BC1">
            <w:pPr>
              <w:rPr>
                <w:rFonts w:ascii="Century Gothic" w:eastAsia="Century Gothic" w:hAnsi="Century Gothic" w:cs="Century Gothic"/>
                <w:b/>
                <w:sz w:val="20"/>
                <w:szCs w:val="20"/>
              </w:rPr>
            </w:pPr>
            <w:r>
              <w:rPr>
                <w:rFonts w:ascii="Century Gothic" w:eastAsia="Century Gothic" w:hAnsi="Century Gothic" w:cs="Century Gothic"/>
                <w:b/>
                <w:sz w:val="20"/>
                <w:szCs w:val="20"/>
              </w:rPr>
              <w:t>Office Address:</w:t>
            </w:r>
          </w:p>
        </w:tc>
      </w:tr>
    </w:tbl>
    <w:p w14:paraId="5FD04088" w14:textId="77777777" w:rsidR="00A649FB" w:rsidRDefault="00DF3BC1">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ab/>
        <w:t xml:space="preserve">             </w:t>
      </w:r>
    </w:p>
    <w:p w14:paraId="534880CA" w14:textId="3FF6D773" w:rsidR="00A649FB" w:rsidRDefault="00DF3BC1">
      <w:pPr>
        <w:spacing w:after="0"/>
        <w:rPr>
          <w:rFonts w:ascii="Century Gothic" w:eastAsia="Century Gothic" w:hAnsi="Century Gothic" w:cs="Century Gothic"/>
        </w:rPr>
      </w:pPr>
      <w:r>
        <w:rPr>
          <w:rFonts w:ascii="Century Gothic" w:eastAsia="Century Gothic" w:hAnsi="Century Gothic" w:cs="Century Gothic"/>
          <w:b/>
        </w:rPr>
        <w:t>Instructions:</w:t>
      </w:r>
      <w:r>
        <w:rPr>
          <w:rFonts w:ascii="Century Gothic" w:eastAsia="Century Gothic" w:hAnsi="Century Gothic" w:cs="Century Gothic"/>
        </w:rPr>
        <w:t xml:space="preserve"> Read each practice and circle how often you facilitate each practice during </w:t>
      </w:r>
      <w:r w:rsidRPr="00DC7F02">
        <w:rPr>
          <w:rFonts w:ascii="Century Gothic" w:eastAsia="Century Gothic" w:hAnsi="Century Gothic" w:cs="Century Gothic"/>
          <w:i/>
          <w:iCs/>
        </w:rPr>
        <w:t>every</w:t>
      </w:r>
      <w:r>
        <w:rPr>
          <w:rFonts w:ascii="Century Gothic" w:eastAsia="Century Gothic" w:hAnsi="Century Gothic" w:cs="Century Gothic"/>
        </w:rPr>
        <w:t xml:space="preserve"> home visit</w:t>
      </w:r>
      <w:r w:rsidR="00DC7F02">
        <w:rPr>
          <w:rFonts w:ascii="Century Gothic" w:eastAsia="Century Gothic" w:hAnsi="Century Gothic" w:cs="Century Gothic"/>
        </w:rPr>
        <w:t xml:space="preserve">, </w:t>
      </w:r>
      <w:r>
        <w:rPr>
          <w:rFonts w:ascii="Century Gothic" w:eastAsia="Century Gothic" w:hAnsi="Century Gothic" w:cs="Century Gothic"/>
        </w:rPr>
        <w:t>select if you feel change is needed for each practice</w:t>
      </w:r>
      <w:r w:rsidR="00DC7F02">
        <w:rPr>
          <w:rFonts w:ascii="Century Gothic" w:eastAsia="Century Gothic" w:hAnsi="Century Gothic" w:cs="Century Gothic"/>
        </w:rPr>
        <w:t xml:space="preserve">, and </w:t>
      </w:r>
      <w:r>
        <w:rPr>
          <w:rFonts w:ascii="Century Gothic" w:eastAsia="Century Gothic" w:hAnsi="Century Gothic" w:cs="Century Gothic"/>
        </w:rPr>
        <w:t xml:space="preserve">choose your top three home visiting practices you would like to improve. </w:t>
      </w:r>
    </w:p>
    <w:p w14:paraId="1F81A7FE" w14:textId="77777777" w:rsidR="00A649FB" w:rsidRDefault="00DF3BC1">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p>
    <w:tbl>
      <w:tblPr>
        <w:tblStyle w:val="a0"/>
        <w:tblW w:w="14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4320"/>
        <w:gridCol w:w="4860"/>
        <w:gridCol w:w="1170"/>
        <w:gridCol w:w="990"/>
        <w:gridCol w:w="2520"/>
      </w:tblGrid>
      <w:tr w:rsidR="00A649FB" w14:paraId="51C48F50" w14:textId="77777777" w:rsidTr="001A69C4">
        <w:trPr>
          <w:trHeight w:val="647"/>
          <w:jc w:val="center"/>
        </w:trPr>
        <w:tc>
          <w:tcPr>
            <w:tcW w:w="445" w:type="dxa"/>
            <w:shd w:val="clear" w:color="auto" w:fill="CFE2F3"/>
          </w:tcPr>
          <w:p w14:paraId="4C16703F" w14:textId="77777777" w:rsidR="00A649FB" w:rsidRDefault="00A649FB">
            <w:pPr>
              <w:rPr>
                <w:rFonts w:ascii="Century Gothic" w:eastAsia="Century Gothic" w:hAnsi="Century Gothic" w:cs="Century Gothic"/>
                <w:sz w:val="18"/>
                <w:szCs w:val="18"/>
              </w:rPr>
            </w:pPr>
          </w:p>
        </w:tc>
        <w:tc>
          <w:tcPr>
            <w:tcW w:w="4320" w:type="dxa"/>
            <w:shd w:val="clear" w:color="auto" w:fill="CFE2F3"/>
          </w:tcPr>
          <w:p w14:paraId="21F58770" w14:textId="3498E131" w:rsidR="00AF2DB1" w:rsidRDefault="005D5675">
            <w:pPr>
              <w:rPr>
                <w:rFonts w:ascii="Century Gothic" w:eastAsia="Century Gothic" w:hAnsi="Century Gothic" w:cs="Century Gothic"/>
                <w:sz w:val="18"/>
                <w:szCs w:val="18"/>
              </w:rPr>
            </w:pPr>
            <w:r>
              <w:rPr>
                <w:rFonts w:ascii="Century Gothic" w:eastAsia="Century Gothic" w:hAnsi="Century Gothic" w:cs="Century Gothic"/>
                <w:sz w:val="20"/>
                <w:szCs w:val="20"/>
              </w:rPr>
              <w:t>Language: Attending and Understanding</w:t>
            </w:r>
          </w:p>
        </w:tc>
        <w:tc>
          <w:tcPr>
            <w:tcW w:w="4860" w:type="dxa"/>
            <w:shd w:val="clear" w:color="auto" w:fill="CFE2F3"/>
          </w:tcPr>
          <w:p w14:paraId="6359A967" w14:textId="77777777" w:rsidR="00A649FB" w:rsidRDefault="00DF3BC1">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How Often?</w:t>
            </w:r>
          </w:p>
          <w:p w14:paraId="01C4CCD5" w14:textId="77777777" w:rsidR="00A649FB" w:rsidRDefault="00A649FB">
            <w:pPr>
              <w:rPr>
                <w:rFonts w:ascii="Century Gothic" w:eastAsia="Century Gothic" w:hAnsi="Century Gothic" w:cs="Century Gothic"/>
                <w:sz w:val="18"/>
                <w:szCs w:val="18"/>
              </w:rPr>
            </w:pPr>
          </w:p>
          <w:p w14:paraId="75F2B6E1" w14:textId="77777777" w:rsidR="00A649FB" w:rsidRDefault="00DF3BC1">
            <w:pPr>
              <w:rPr>
                <w:rFonts w:ascii="Century Gothic" w:eastAsia="Century Gothic" w:hAnsi="Century Gothic" w:cs="Century Gothic"/>
                <w:sz w:val="18"/>
                <w:szCs w:val="18"/>
              </w:rPr>
            </w:pPr>
            <w:r>
              <w:rPr>
                <w:rFonts w:ascii="Century Gothic" w:eastAsia="Century Gothic" w:hAnsi="Century Gothic" w:cs="Century Gothic"/>
                <w:sz w:val="18"/>
                <w:szCs w:val="18"/>
              </w:rPr>
              <w:t>Never    Seldom    Sometimes    Usually    Always</w:t>
            </w:r>
          </w:p>
        </w:tc>
        <w:tc>
          <w:tcPr>
            <w:tcW w:w="1170" w:type="dxa"/>
            <w:shd w:val="clear" w:color="auto" w:fill="CFE2F3"/>
            <w:vAlign w:val="center"/>
          </w:tcPr>
          <w:p w14:paraId="7B5EDC15" w14:textId="77777777" w:rsidR="00A649FB" w:rsidRDefault="00DF3BC1">
            <w:pPr>
              <w:rPr>
                <w:rFonts w:ascii="Century Gothic" w:eastAsia="Century Gothic" w:hAnsi="Century Gothic" w:cs="Century Gothic"/>
                <w:sz w:val="18"/>
                <w:szCs w:val="18"/>
              </w:rPr>
            </w:pPr>
            <w:r>
              <w:rPr>
                <w:rFonts w:ascii="Century Gothic" w:eastAsia="Century Gothic" w:hAnsi="Century Gothic" w:cs="Century Gothic"/>
                <w:sz w:val="18"/>
                <w:szCs w:val="18"/>
              </w:rPr>
              <w:t>Change Needed?</w:t>
            </w:r>
          </w:p>
        </w:tc>
        <w:tc>
          <w:tcPr>
            <w:tcW w:w="990" w:type="dxa"/>
            <w:shd w:val="clear" w:color="auto" w:fill="CFE2F3"/>
            <w:vAlign w:val="center"/>
          </w:tcPr>
          <w:p w14:paraId="012E1CA0" w14:textId="77777777" w:rsidR="00A649FB" w:rsidRDefault="00DF3BC1">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Priority</w:t>
            </w:r>
          </w:p>
          <w:p w14:paraId="610CD780" w14:textId="77777777" w:rsidR="00A649FB" w:rsidRDefault="00DF3BC1">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(Top 3)</w:t>
            </w:r>
          </w:p>
        </w:tc>
        <w:tc>
          <w:tcPr>
            <w:tcW w:w="2520" w:type="dxa"/>
            <w:shd w:val="clear" w:color="auto" w:fill="CFE2F3"/>
            <w:vAlign w:val="center"/>
          </w:tcPr>
          <w:p w14:paraId="44B43E3D" w14:textId="77777777" w:rsidR="00A649FB" w:rsidRDefault="00DF3BC1">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Notes</w:t>
            </w:r>
          </w:p>
        </w:tc>
      </w:tr>
      <w:tr w:rsidR="00A649FB" w14:paraId="7A0A00CB" w14:textId="77777777" w:rsidTr="001A69C4">
        <w:trPr>
          <w:jc w:val="center"/>
        </w:trPr>
        <w:tc>
          <w:tcPr>
            <w:tcW w:w="445" w:type="dxa"/>
          </w:tcPr>
          <w:p w14:paraId="7CBAD224" w14:textId="77777777" w:rsidR="00A649FB" w:rsidRDefault="00DF3BC1">
            <w:pP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4320" w:type="dxa"/>
          </w:tcPr>
          <w:p w14:paraId="261CA65E" w14:textId="56AE3746" w:rsidR="00A649FB" w:rsidRPr="00DC7F02" w:rsidRDefault="005D5675">
            <w:pPr>
              <w:rPr>
                <w:rFonts w:ascii="Century Gothic" w:eastAsia="Century Gothic" w:hAnsi="Century Gothic" w:cs="Century Gothic"/>
              </w:rPr>
            </w:pPr>
            <w:r w:rsidRPr="00DC7F02">
              <w:rPr>
                <w:rFonts w:ascii="Century Gothic" w:eastAsia="Times New Roman" w:hAnsi="Century Gothic" w:cs="Times New Roman"/>
                <w:color w:val="222222"/>
              </w:rPr>
              <w:t>Encourage parents to speak their home language(s).</w:t>
            </w:r>
          </w:p>
        </w:tc>
        <w:tc>
          <w:tcPr>
            <w:tcW w:w="4860" w:type="dxa"/>
            <w:vAlign w:val="center"/>
          </w:tcPr>
          <w:p w14:paraId="34271E38" w14:textId="1CF915AE" w:rsidR="00A649FB" w:rsidRPr="00DC7F02" w:rsidRDefault="00DF3BC1">
            <w:pPr>
              <w:rPr>
                <w:rFonts w:ascii="Century Gothic" w:eastAsia="Century Gothic" w:hAnsi="Century Gothic" w:cs="Century Gothic"/>
              </w:rPr>
            </w:pPr>
            <w:r w:rsidRPr="00DC7F02">
              <w:rPr>
                <w:rFonts w:ascii="Century Gothic" w:eastAsia="Century Gothic" w:hAnsi="Century Gothic" w:cs="Century Gothic"/>
              </w:rPr>
              <w:t>1              2                  3                  4              5</w:t>
            </w:r>
          </w:p>
        </w:tc>
        <w:tc>
          <w:tcPr>
            <w:tcW w:w="1170" w:type="dxa"/>
            <w:vAlign w:val="center"/>
          </w:tcPr>
          <w:p w14:paraId="5BBF1B6A" w14:textId="77777777" w:rsidR="00A649FB" w:rsidRPr="00DC7F02" w:rsidRDefault="00DF3BC1">
            <w:pPr>
              <w:rPr>
                <w:rFonts w:ascii="Century Gothic" w:eastAsia="Century Gothic" w:hAnsi="Century Gothic" w:cs="Century Gothic"/>
              </w:rPr>
            </w:pPr>
            <w:r w:rsidRPr="00DC7F02">
              <w:rPr>
                <w:rFonts w:ascii="Century Gothic" w:eastAsia="Century Gothic" w:hAnsi="Century Gothic" w:cs="Century Gothic"/>
              </w:rPr>
              <w:t>Yes     No</w:t>
            </w:r>
          </w:p>
        </w:tc>
        <w:tc>
          <w:tcPr>
            <w:tcW w:w="990" w:type="dxa"/>
          </w:tcPr>
          <w:p w14:paraId="4D8B9FE0" w14:textId="77777777" w:rsidR="00A649FB" w:rsidRPr="00DC7F02" w:rsidRDefault="00A649FB">
            <w:pPr>
              <w:rPr>
                <w:rFonts w:ascii="Century Gothic" w:eastAsia="Century Gothic" w:hAnsi="Century Gothic" w:cs="Century Gothic"/>
              </w:rPr>
            </w:pPr>
          </w:p>
        </w:tc>
        <w:tc>
          <w:tcPr>
            <w:tcW w:w="2520" w:type="dxa"/>
          </w:tcPr>
          <w:p w14:paraId="00814393" w14:textId="77777777" w:rsidR="00A649FB" w:rsidRPr="00DC7F02" w:rsidRDefault="00A649FB">
            <w:pPr>
              <w:rPr>
                <w:rFonts w:ascii="Century Gothic" w:eastAsia="Century Gothic" w:hAnsi="Century Gothic" w:cs="Century Gothic"/>
              </w:rPr>
            </w:pPr>
          </w:p>
        </w:tc>
      </w:tr>
      <w:tr w:rsidR="00A649FB" w14:paraId="0137A3A3" w14:textId="77777777" w:rsidTr="001A69C4">
        <w:trPr>
          <w:jc w:val="center"/>
        </w:trPr>
        <w:tc>
          <w:tcPr>
            <w:tcW w:w="445" w:type="dxa"/>
          </w:tcPr>
          <w:p w14:paraId="4A726BDD" w14:textId="585ABEE5" w:rsidR="00A649FB" w:rsidRDefault="00B02FC9">
            <w:pPr>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4320" w:type="dxa"/>
          </w:tcPr>
          <w:p w14:paraId="22A0D3FB" w14:textId="202844B1" w:rsidR="00A649FB" w:rsidRPr="00DC7F02" w:rsidRDefault="005D5675" w:rsidP="00DC7F02">
            <w:pPr>
              <w:shd w:val="clear" w:color="auto" w:fill="FFFFFF"/>
              <w:spacing w:before="100" w:beforeAutospacing="1" w:after="100" w:afterAutospacing="1"/>
              <w:rPr>
                <w:rFonts w:ascii="Century Gothic" w:eastAsia="Times New Roman" w:hAnsi="Century Gothic" w:cs="Times New Roman"/>
                <w:color w:val="222222"/>
              </w:rPr>
            </w:pPr>
            <w:r w:rsidRPr="00DC7F02">
              <w:rPr>
                <w:rFonts w:ascii="Century Gothic" w:eastAsia="Times New Roman" w:hAnsi="Century Gothic" w:cs="Times New Roman"/>
                <w:color w:val="222222"/>
              </w:rPr>
              <w:t>Model attentive listening. Notice and comment when parents are attentively listening to their child and how their child responds.</w:t>
            </w:r>
          </w:p>
        </w:tc>
        <w:tc>
          <w:tcPr>
            <w:tcW w:w="4860" w:type="dxa"/>
            <w:vAlign w:val="center"/>
          </w:tcPr>
          <w:p w14:paraId="0EF0FDBB" w14:textId="1DA4B373" w:rsidR="00A649FB" w:rsidRPr="00DC7F02" w:rsidRDefault="00DF3BC1">
            <w:pPr>
              <w:rPr>
                <w:rFonts w:ascii="Century Gothic" w:eastAsia="Century Gothic" w:hAnsi="Century Gothic" w:cs="Century Gothic"/>
              </w:rPr>
            </w:pPr>
            <w:r w:rsidRPr="00DC7F02">
              <w:rPr>
                <w:rFonts w:ascii="Century Gothic" w:eastAsia="Century Gothic" w:hAnsi="Century Gothic" w:cs="Century Gothic"/>
              </w:rPr>
              <w:t>1              2                  3                  4              5</w:t>
            </w:r>
          </w:p>
        </w:tc>
        <w:tc>
          <w:tcPr>
            <w:tcW w:w="1170" w:type="dxa"/>
            <w:vAlign w:val="center"/>
          </w:tcPr>
          <w:p w14:paraId="4E42B597" w14:textId="77777777" w:rsidR="00A649FB" w:rsidRPr="00DC7F02" w:rsidRDefault="00DF3BC1">
            <w:pPr>
              <w:rPr>
                <w:rFonts w:ascii="Century Gothic" w:eastAsia="Century Gothic" w:hAnsi="Century Gothic" w:cs="Century Gothic"/>
              </w:rPr>
            </w:pPr>
            <w:r w:rsidRPr="00DC7F02">
              <w:rPr>
                <w:rFonts w:ascii="Century Gothic" w:eastAsia="Century Gothic" w:hAnsi="Century Gothic" w:cs="Century Gothic"/>
              </w:rPr>
              <w:t>Yes     No</w:t>
            </w:r>
          </w:p>
        </w:tc>
        <w:tc>
          <w:tcPr>
            <w:tcW w:w="990" w:type="dxa"/>
          </w:tcPr>
          <w:p w14:paraId="703D46B5" w14:textId="77777777" w:rsidR="00A649FB" w:rsidRPr="00DC7F02" w:rsidRDefault="00A649FB">
            <w:pPr>
              <w:rPr>
                <w:rFonts w:ascii="Century Gothic" w:eastAsia="Century Gothic" w:hAnsi="Century Gothic" w:cs="Century Gothic"/>
              </w:rPr>
            </w:pPr>
          </w:p>
        </w:tc>
        <w:tc>
          <w:tcPr>
            <w:tcW w:w="2520" w:type="dxa"/>
          </w:tcPr>
          <w:p w14:paraId="79CE7A52" w14:textId="77777777" w:rsidR="00A649FB" w:rsidRPr="00DC7F02" w:rsidRDefault="00A649FB">
            <w:pPr>
              <w:rPr>
                <w:rFonts w:ascii="Century Gothic" w:eastAsia="Century Gothic" w:hAnsi="Century Gothic" w:cs="Century Gothic"/>
              </w:rPr>
            </w:pPr>
          </w:p>
        </w:tc>
      </w:tr>
      <w:tr w:rsidR="00A649FB" w14:paraId="5733E840" w14:textId="77777777" w:rsidTr="001A69C4">
        <w:trPr>
          <w:jc w:val="center"/>
        </w:trPr>
        <w:tc>
          <w:tcPr>
            <w:tcW w:w="445" w:type="dxa"/>
          </w:tcPr>
          <w:p w14:paraId="75B3BAC9" w14:textId="1EEEE55A" w:rsidR="00A649FB" w:rsidRDefault="00B02FC9">
            <w:pPr>
              <w:rPr>
                <w:rFonts w:ascii="Century Gothic" w:eastAsia="Century Gothic" w:hAnsi="Century Gothic" w:cs="Century Gothic"/>
                <w:sz w:val="18"/>
                <w:szCs w:val="18"/>
              </w:rPr>
            </w:pPr>
            <w:r>
              <w:rPr>
                <w:rFonts w:ascii="Century Gothic" w:eastAsia="Century Gothic" w:hAnsi="Century Gothic" w:cs="Century Gothic"/>
                <w:sz w:val="18"/>
                <w:szCs w:val="18"/>
              </w:rPr>
              <w:t>3</w:t>
            </w:r>
            <w:r w:rsidR="00DF3BC1">
              <w:rPr>
                <w:rFonts w:ascii="Century Gothic" w:eastAsia="Century Gothic" w:hAnsi="Century Gothic" w:cs="Century Gothic"/>
                <w:sz w:val="18"/>
                <w:szCs w:val="18"/>
              </w:rPr>
              <w:t>.</w:t>
            </w:r>
          </w:p>
        </w:tc>
        <w:tc>
          <w:tcPr>
            <w:tcW w:w="4320" w:type="dxa"/>
          </w:tcPr>
          <w:p w14:paraId="0B11B8B8" w14:textId="16945873" w:rsidR="00A649FB" w:rsidRPr="00DC7F02" w:rsidRDefault="005D5675">
            <w:pPr>
              <w:rPr>
                <w:rFonts w:ascii="Century Gothic" w:eastAsia="Century Gothic" w:hAnsi="Century Gothic" w:cs="Century Gothic"/>
              </w:rPr>
            </w:pPr>
            <w:r w:rsidRPr="00DC7F02">
              <w:rPr>
                <w:rFonts w:ascii="Century Gothic" w:eastAsia="Times New Roman" w:hAnsi="Century Gothic" w:cs="Times New Roman"/>
                <w:color w:val="222222"/>
              </w:rPr>
              <w:t>Encourage parents to describe the child’s actions, feelings, and surroundings.</w:t>
            </w:r>
          </w:p>
        </w:tc>
        <w:tc>
          <w:tcPr>
            <w:tcW w:w="4860" w:type="dxa"/>
            <w:vAlign w:val="center"/>
          </w:tcPr>
          <w:p w14:paraId="41E81C85" w14:textId="50CE3308" w:rsidR="00A649FB" w:rsidRPr="00DC7F02" w:rsidRDefault="00DF3BC1">
            <w:pPr>
              <w:rPr>
                <w:rFonts w:ascii="Century Gothic" w:eastAsia="Century Gothic" w:hAnsi="Century Gothic" w:cs="Century Gothic"/>
              </w:rPr>
            </w:pPr>
            <w:r w:rsidRPr="00DC7F02">
              <w:rPr>
                <w:rFonts w:ascii="Century Gothic" w:eastAsia="Century Gothic" w:hAnsi="Century Gothic" w:cs="Century Gothic"/>
              </w:rPr>
              <w:t>1              2                  3                  4              5</w:t>
            </w:r>
          </w:p>
        </w:tc>
        <w:tc>
          <w:tcPr>
            <w:tcW w:w="1170" w:type="dxa"/>
            <w:vAlign w:val="center"/>
          </w:tcPr>
          <w:p w14:paraId="009B0492" w14:textId="77777777" w:rsidR="00A649FB" w:rsidRPr="00DC7F02" w:rsidRDefault="00DF3BC1">
            <w:pPr>
              <w:rPr>
                <w:rFonts w:ascii="Century Gothic" w:eastAsia="Century Gothic" w:hAnsi="Century Gothic" w:cs="Century Gothic"/>
              </w:rPr>
            </w:pPr>
            <w:r w:rsidRPr="00DC7F02">
              <w:rPr>
                <w:rFonts w:ascii="Century Gothic" w:eastAsia="Century Gothic" w:hAnsi="Century Gothic" w:cs="Century Gothic"/>
              </w:rPr>
              <w:t>Yes     No</w:t>
            </w:r>
          </w:p>
        </w:tc>
        <w:tc>
          <w:tcPr>
            <w:tcW w:w="990" w:type="dxa"/>
          </w:tcPr>
          <w:p w14:paraId="560AF7E1" w14:textId="77777777" w:rsidR="00A649FB" w:rsidRPr="00DC7F02" w:rsidRDefault="00A649FB">
            <w:pPr>
              <w:rPr>
                <w:rFonts w:ascii="Century Gothic" w:eastAsia="Century Gothic" w:hAnsi="Century Gothic" w:cs="Century Gothic"/>
              </w:rPr>
            </w:pPr>
          </w:p>
        </w:tc>
        <w:tc>
          <w:tcPr>
            <w:tcW w:w="2520" w:type="dxa"/>
          </w:tcPr>
          <w:p w14:paraId="7DD45E55" w14:textId="77777777" w:rsidR="00A649FB" w:rsidRPr="00DC7F02" w:rsidRDefault="00A649FB">
            <w:pPr>
              <w:rPr>
                <w:rFonts w:ascii="Century Gothic" w:eastAsia="Century Gothic" w:hAnsi="Century Gothic" w:cs="Century Gothic"/>
              </w:rPr>
            </w:pPr>
          </w:p>
        </w:tc>
      </w:tr>
      <w:tr w:rsidR="00A649FB" w14:paraId="34409390" w14:textId="77777777" w:rsidTr="001A69C4">
        <w:trPr>
          <w:jc w:val="center"/>
        </w:trPr>
        <w:tc>
          <w:tcPr>
            <w:tcW w:w="445" w:type="dxa"/>
          </w:tcPr>
          <w:p w14:paraId="7D61C560" w14:textId="5BC9961A" w:rsidR="00A649FB" w:rsidRDefault="00B02FC9">
            <w:pPr>
              <w:rPr>
                <w:rFonts w:ascii="Century Gothic" w:eastAsia="Century Gothic" w:hAnsi="Century Gothic" w:cs="Century Gothic"/>
                <w:sz w:val="18"/>
                <w:szCs w:val="18"/>
              </w:rPr>
            </w:pPr>
            <w:r>
              <w:rPr>
                <w:rFonts w:ascii="Century Gothic" w:eastAsia="Century Gothic" w:hAnsi="Century Gothic" w:cs="Century Gothic"/>
                <w:sz w:val="18"/>
                <w:szCs w:val="18"/>
              </w:rPr>
              <w:t>4</w:t>
            </w:r>
            <w:r w:rsidR="00DF3BC1">
              <w:rPr>
                <w:rFonts w:ascii="Century Gothic" w:eastAsia="Century Gothic" w:hAnsi="Century Gothic" w:cs="Century Gothic"/>
                <w:sz w:val="18"/>
                <w:szCs w:val="18"/>
              </w:rPr>
              <w:t>.</w:t>
            </w:r>
          </w:p>
        </w:tc>
        <w:tc>
          <w:tcPr>
            <w:tcW w:w="4320" w:type="dxa"/>
          </w:tcPr>
          <w:p w14:paraId="2ADDE3D2" w14:textId="77E286CB" w:rsidR="00A649FB" w:rsidRPr="00DC7F02" w:rsidRDefault="005D5675">
            <w:pPr>
              <w:rPr>
                <w:rFonts w:ascii="Century Gothic" w:eastAsia="Century Gothic" w:hAnsi="Century Gothic" w:cs="Century Gothic"/>
              </w:rPr>
            </w:pPr>
            <w:r w:rsidRPr="00DC7F02">
              <w:rPr>
                <w:rFonts w:ascii="Century Gothic" w:eastAsia="Times New Roman" w:hAnsi="Century Gothic" w:cs="Times New Roman"/>
                <w:color w:val="222222"/>
              </w:rPr>
              <w:t>Support parents in</w:t>
            </w:r>
            <w:r w:rsidR="00B02FC9" w:rsidRPr="00DC7F02">
              <w:rPr>
                <w:rFonts w:ascii="Century Gothic" w:eastAsia="Times New Roman" w:hAnsi="Century Gothic" w:cs="Times New Roman"/>
                <w:color w:val="222222"/>
              </w:rPr>
              <w:t xml:space="preserve"> talking with their child and</w:t>
            </w:r>
            <w:r w:rsidRPr="00DC7F02">
              <w:rPr>
                <w:rFonts w:ascii="Century Gothic" w:eastAsia="Times New Roman" w:hAnsi="Century Gothic" w:cs="Times New Roman"/>
                <w:color w:val="222222"/>
              </w:rPr>
              <w:t xml:space="preserve"> using more language as their child’s understanding increases.</w:t>
            </w:r>
          </w:p>
        </w:tc>
        <w:tc>
          <w:tcPr>
            <w:tcW w:w="4860" w:type="dxa"/>
            <w:vAlign w:val="center"/>
          </w:tcPr>
          <w:p w14:paraId="1D79B127" w14:textId="7354D414" w:rsidR="00A649FB" w:rsidRPr="00DC7F02" w:rsidRDefault="00DF3BC1">
            <w:pPr>
              <w:rPr>
                <w:rFonts w:ascii="Century Gothic" w:eastAsia="Century Gothic" w:hAnsi="Century Gothic" w:cs="Century Gothic"/>
              </w:rPr>
            </w:pPr>
            <w:r w:rsidRPr="00DC7F02">
              <w:rPr>
                <w:rFonts w:ascii="Century Gothic" w:eastAsia="Century Gothic" w:hAnsi="Century Gothic" w:cs="Century Gothic"/>
              </w:rPr>
              <w:t>1              2                  3                  4              5</w:t>
            </w:r>
          </w:p>
        </w:tc>
        <w:tc>
          <w:tcPr>
            <w:tcW w:w="1170" w:type="dxa"/>
            <w:vAlign w:val="center"/>
          </w:tcPr>
          <w:p w14:paraId="608DF20B" w14:textId="77777777" w:rsidR="00A649FB" w:rsidRPr="00DC7F02" w:rsidRDefault="00DF3BC1">
            <w:pPr>
              <w:rPr>
                <w:rFonts w:ascii="Century Gothic" w:eastAsia="Century Gothic" w:hAnsi="Century Gothic" w:cs="Century Gothic"/>
              </w:rPr>
            </w:pPr>
            <w:r w:rsidRPr="00DC7F02">
              <w:rPr>
                <w:rFonts w:ascii="Century Gothic" w:eastAsia="Century Gothic" w:hAnsi="Century Gothic" w:cs="Century Gothic"/>
              </w:rPr>
              <w:t>Yes     No</w:t>
            </w:r>
          </w:p>
        </w:tc>
        <w:tc>
          <w:tcPr>
            <w:tcW w:w="990" w:type="dxa"/>
          </w:tcPr>
          <w:p w14:paraId="408B77C6" w14:textId="77777777" w:rsidR="00A649FB" w:rsidRPr="00DC7F02" w:rsidRDefault="00A649FB">
            <w:pPr>
              <w:rPr>
                <w:rFonts w:ascii="Century Gothic" w:eastAsia="Century Gothic" w:hAnsi="Century Gothic" w:cs="Century Gothic"/>
              </w:rPr>
            </w:pPr>
          </w:p>
        </w:tc>
        <w:tc>
          <w:tcPr>
            <w:tcW w:w="2520" w:type="dxa"/>
          </w:tcPr>
          <w:p w14:paraId="417EB05C" w14:textId="77777777" w:rsidR="00A649FB" w:rsidRPr="00DC7F02" w:rsidRDefault="00A649FB">
            <w:pPr>
              <w:rPr>
                <w:rFonts w:ascii="Century Gothic" w:eastAsia="Century Gothic" w:hAnsi="Century Gothic" w:cs="Century Gothic"/>
              </w:rPr>
            </w:pPr>
          </w:p>
        </w:tc>
      </w:tr>
      <w:tr w:rsidR="00DC7F02" w14:paraId="02AD1E39" w14:textId="77777777" w:rsidTr="001A69C4">
        <w:trPr>
          <w:jc w:val="center"/>
        </w:trPr>
        <w:tc>
          <w:tcPr>
            <w:tcW w:w="445" w:type="dxa"/>
          </w:tcPr>
          <w:p w14:paraId="767379A3" w14:textId="3CEA9B6A" w:rsidR="00DC7F02" w:rsidRDefault="00DC7F02" w:rsidP="00DC7F02">
            <w:pPr>
              <w:rPr>
                <w:rFonts w:ascii="Century Gothic" w:eastAsia="Century Gothic" w:hAnsi="Century Gothic" w:cs="Century Gothic"/>
                <w:sz w:val="18"/>
                <w:szCs w:val="18"/>
              </w:rPr>
            </w:pPr>
            <w:r>
              <w:rPr>
                <w:rFonts w:ascii="Century Gothic" w:eastAsia="Century Gothic" w:hAnsi="Century Gothic" w:cs="Century Gothic"/>
                <w:sz w:val="18"/>
                <w:szCs w:val="18"/>
              </w:rPr>
              <w:t>5.</w:t>
            </w:r>
          </w:p>
        </w:tc>
        <w:tc>
          <w:tcPr>
            <w:tcW w:w="4320" w:type="dxa"/>
          </w:tcPr>
          <w:p w14:paraId="470E4EDC" w14:textId="2D9C00C1" w:rsidR="00DC7F02" w:rsidRPr="00DC7F02" w:rsidRDefault="00DC7F02" w:rsidP="00DC7F02">
            <w:pPr>
              <w:shd w:val="clear" w:color="auto" w:fill="FFFFFF"/>
              <w:spacing w:before="100" w:beforeAutospacing="1" w:after="100" w:afterAutospacing="1"/>
              <w:rPr>
                <w:rFonts w:ascii="Century Gothic" w:eastAsia="Times New Roman" w:hAnsi="Century Gothic" w:cs="Times New Roman"/>
                <w:color w:val="222222"/>
              </w:rPr>
            </w:pPr>
            <w:r w:rsidRPr="00DC7F02">
              <w:rPr>
                <w:rFonts w:ascii="Century Gothic" w:eastAsia="Times New Roman" w:hAnsi="Century Gothic" w:cs="Times New Roman"/>
                <w:color w:val="222222"/>
              </w:rPr>
              <w:t>Point out ways their child shows she understands what is being said or asked.</w:t>
            </w:r>
          </w:p>
        </w:tc>
        <w:tc>
          <w:tcPr>
            <w:tcW w:w="4860" w:type="dxa"/>
            <w:vAlign w:val="center"/>
          </w:tcPr>
          <w:p w14:paraId="0AF43673" w14:textId="3E62E76B" w:rsidR="00DC7F02" w:rsidRPr="00DC7F02" w:rsidRDefault="00DC7F02" w:rsidP="00DC7F02">
            <w:pPr>
              <w:rPr>
                <w:rFonts w:ascii="Century Gothic" w:eastAsia="Century Gothic" w:hAnsi="Century Gothic" w:cs="Century Gothic"/>
              </w:rPr>
            </w:pPr>
            <w:r w:rsidRPr="00DC7F02">
              <w:rPr>
                <w:rFonts w:ascii="Century Gothic" w:eastAsia="Century Gothic" w:hAnsi="Century Gothic" w:cs="Century Gothic"/>
              </w:rPr>
              <w:t>1              2                  3                  4              5</w:t>
            </w:r>
          </w:p>
        </w:tc>
        <w:tc>
          <w:tcPr>
            <w:tcW w:w="1170" w:type="dxa"/>
            <w:vAlign w:val="center"/>
          </w:tcPr>
          <w:p w14:paraId="55D99C2A" w14:textId="5AD7D41A" w:rsidR="00DC7F02" w:rsidRPr="00DC7F02" w:rsidRDefault="00DC7F02" w:rsidP="00DC7F02">
            <w:pPr>
              <w:rPr>
                <w:rFonts w:ascii="Century Gothic" w:eastAsia="Century Gothic" w:hAnsi="Century Gothic" w:cs="Century Gothic"/>
              </w:rPr>
            </w:pPr>
            <w:r w:rsidRPr="00DC7F02">
              <w:rPr>
                <w:rFonts w:ascii="Century Gothic" w:eastAsia="Century Gothic" w:hAnsi="Century Gothic" w:cs="Century Gothic"/>
              </w:rPr>
              <w:t>Yes     No</w:t>
            </w:r>
          </w:p>
        </w:tc>
        <w:tc>
          <w:tcPr>
            <w:tcW w:w="990" w:type="dxa"/>
          </w:tcPr>
          <w:p w14:paraId="1848CE8D" w14:textId="77777777" w:rsidR="00DC7F02" w:rsidRPr="00DC7F02" w:rsidRDefault="00DC7F02" w:rsidP="00DC7F02">
            <w:pPr>
              <w:rPr>
                <w:rFonts w:ascii="Century Gothic" w:eastAsia="Century Gothic" w:hAnsi="Century Gothic" w:cs="Century Gothic"/>
              </w:rPr>
            </w:pPr>
          </w:p>
        </w:tc>
        <w:tc>
          <w:tcPr>
            <w:tcW w:w="2520" w:type="dxa"/>
          </w:tcPr>
          <w:p w14:paraId="3C28C227" w14:textId="77777777" w:rsidR="00DC7F02" w:rsidRPr="00DC7F02" w:rsidRDefault="00DC7F02" w:rsidP="00DC7F02">
            <w:pPr>
              <w:rPr>
                <w:rFonts w:ascii="Century Gothic" w:eastAsia="Century Gothic" w:hAnsi="Century Gothic" w:cs="Century Gothic"/>
              </w:rPr>
            </w:pPr>
          </w:p>
        </w:tc>
      </w:tr>
      <w:tr w:rsidR="00DC7F02" w14:paraId="23622E88" w14:textId="77777777" w:rsidTr="001A69C4">
        <w:trPr>
          <w:jc w:val="center"/>
        </w:trPr>
        <w:tc>
          <w:tcPr>
            <w:tcW w:w="445" w:type="dxa"/>
          </w:tcPr>
          <w:p w14:paraId="0100C076" w14:textId="6568AEC3" w:rsidR="00DC7F02" w:rsidRDefault="00DC7F02" w:rsidP="00DC7F02">
            <w:pP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6</w:t>
            </w:r>
          </w:p>
        </w:tc>
        <w:tc>
          <w:tcPr>
            <w:tcW w:w="4320" w:type="dxa"/>
          </w:tcPr>
          <w:p w14:paraId="14E42C03" w14:textId="6C911C00" w:rsidR="00DC7F02" w:rsidRPr="00DC7F02" w:rsidRDefault="00DC7F02" w:rsidP="00DC7F02">
            <w:pPr>
              <w:shd w:val="clear" w:color="auto" w:fill="FFFFFF"/>
              <w:spacing w:before="100" w:beforeAutospacing="1" w:after="100" w:afterAutospacing="1"/>
              <w:rPr>
                <w:rFonts w:ascii="Century Gothic" w:eastAsia="Times New Roman" w:hAnsi="Century Gothic" w:cs="Times New Roman"/>
                <w:color w:val="222222"/>
              </w:rPr>
            </w:pPr>
            <w:r w:rsidRPr="00DC7F02">
              <w:rPr>
                <w:rFonts w:ascii="Century Gothic" w:eastAsia="Times New Roman" w:hAnsi="Century Gothic" w:cs="Times New Roman"/>
                <w:color w:val="222222"/>
              </w:rPr>
              <w:t>Share different ways to expand their child’s communication and speaking abilities, such as open-ended questions and comments and repeating and extending what their child says.</w:t>
            </w:r>
            <w:r w:rsidRPr="00DC7F02">
              <w:rPr>
                <w:rFonts w:ascii="Century Gothic" w:eastAsia="Times New Roman" w:hAnsi="Century Gothic" w:cs="Times New Roman"/>
                <w:color w:val="222222"/>
                <w:vertAlign w:val="superscript"/>
              </w:rPr>
              <w:t>3</w:t>
            </w:r>
            <w:r w:rsidRPr="00DC7F02">
              <w:rPr>
                <w:rFonts w:ascii="Century Gothic" w:eastAsia="Times New Roman" w:hAnsi="Century Gothic" w:cs="Times New Roman"/>
                <w:color w:val="222222"/>
              </w:rPr>
              <w:t> </w:t>
            </w:r>
          </w:p>
        </w:tc>
        <w:tc>
          <w:tcPr>
            <w:tcW w:w="4860" w:type="dxa"/>
            <w:vAlign w:val="center"/>
          </w:tcPr>
          <w:p w14:paraId="10792AF6" w14:textId="2574978E" w:rsidR="00DC7F02" w:rsidRPr="00DC7F02" w:rsidRDefault="00DC7F02" w:rsidP="00DC7F02">
            <w:pPr>
              <w:rPr>
                <w:rFonts w:ascii="Century Gothic" w:eastAsia="Century Gothic" w:hAnsi="Century Gothic" w:cs="Century Gothic"/>
              </w:rPr>
            </w:pPr>
            <w:r w:rsidRPr="00DC7F02">
              <w:rPr>
                <w:rFonts w:ascii="Century Gothic" w:eastAsia="Century Gothic" w:hAnsi="Century Gothic" w:cs="Century Gothic"/>
              </w:rPr>
              <w:t xml:space="preserve">  1              2                  3                  4              5</w:t>
            </w:r>
          </w:p>
        </w:tc>
        <w:tc>
          <w:tcPr>
            <w:tcW w:w="1170" w:type="dxa"/>
            <w:vAlign w:val="center"/>
          </w:tcPr>
          <w:p w14:paraId="1371E35E" w14:textId="24F0D545" w:rsidR="00DC7F02" w:rsidRPr="00DC7F02" w:rsidRDefault="00DC7F02" w:rsidP="00DC7F02">
            <w:pPr>
              <w:rPr>
                <w:rFonts w:ascii="Century Gothic" w:eastAsia="Century Gothic" w:hAnsi="Century Gothic" w:cs="Century Gothic"/>
              </w:rPr>
            </w:pPr>
            <w:r w:rsidRPr="00DC7F02">
              <w:rPr>
                <w:rFonts w:ascii="Century Gothic" w:eastAsia="Century Gothic" w:hAnsi="Century Gothic" w:cs="Century Gothic"/>
              </w:rPr>
              <w:t>Yes     No</w:t>
            </w:r>
          </w:p>
        </w:tc>
        <w:tc>
          <w:tcPr>
            <w:tcW w:w="990" w:type="dxa"/>
          </w:tcPr>
          <w:p w14:paraId="132C4DA1" w14:textId="77777777" w:rsidR="00DC7F02" w:rsidRPr="00DC7F02" w:rsidRDefault="00DC7F02" w:rsidP="00DC7F02">
            <w:pPr>
              <w:rPr>
                <w:rFonts w:ascii="Century Gothic" w:eastAsia="Century Gothic" w:hAnsi="Century Gothic" w:cs="Century Gothic"/>
              </w:rPr>
            </w:pPr>
          </w:p>
        </w:tc>
        <w:tc>
          <w:tcPr>
            <w:tcW w:w="2520" w:type="dxa"/>
          </w:tcPr>
          <w:p w14:paraId="25AAC55C" w14:textId="77777777" w:rsidR="00DC7F02" w:rsidRPr="00DC7F02" w:rsidRDefault="00DC7F02" w:rsidP="00DC7F02">
            <w:pPr>
              <w:rPr>
                <w:rFonts w:ascii="Century Gothic" w:eastAsia="Century Gothic" w:hAnsi="Century Gothic" w:cs="Century Gothic"/>
              </w:rPr>
            </w:pPr>
          </w:p>
        </w:tc>
      </w:tr>
      <w:tr w:rsidR="00DC7F02" w14:paraId="53363F6A" w14:textId="77777777" w:rsidTr="001A69C4">
        <w:trPr>
          <w:jc w:val="center"/>
        </w:trPr>
        <w:tc>
          <w:tcPr>
            <w:tcW w:w="445" w:type="dxa"/>
          </w:tcPr>
          <w:p w14:paraId="4B2F431A" w14:textId="5287F271" w:rsidR="00DC7F02" w:rsidRDefault="00DC7F02" w:rsidP="00DC7F02">
            <w:pPr>
              <w:rPr>
                <w:rFonts w:ascii="Century Gothic" w:eastAsia="Century Gothic" w:hAnsi="Century Gothic" w:cs="Century Gothic"/>
                <w:sz w:val="18"/>
                <w:szCs w:val="18"/>
              </w:rPr>
            </w:pPr>
            <w:r>
              <w:rPr>
                <w:rFonts w:ascii="Century Gothic" w:eastAsia="Century Gothic" w:hAnsi="Century Gothic" w:cs="Century Gothic"/>
                <w:sz w:val="18"/>
                <w:szCs w:val="18"/>
              </w:rPr>
              <w:t>7.</w:t>
            </w:r>
          </w:p>
        </w:tc>
        <w:tc>
          <w:tcPr>
            <w:tcW w:w="4320" w:type="dxa"/>
          </w:tcPr>
          <w:p w14:paraId="6F2E2365" w14:textId="3A5FE91A" w:rsidR="00DC7F02" w:rsidRPr="00DC7F02" w:rsidRDefault="00DC7F02" w:rsidP="00DC7F02">
            <w:pPr>
              <w:shd w:val="clear" w:color="auto" w:fill="FFFFFF"/>
              <w:spacing w:before="100" w:beforeAutospacing="1" w:after="100" w:afterAutospacing="1"/>
              <w:rPr>
                <w:rFonts w:ascii="Century Gothic" w:eastAsia="Times New Roman" w:hAnsi="Century Gothic" w:cs="Times New Roman"/>
                <w:color w:val="222222"/>
              </w:rPr>
            </w:pPr>
            <w:r w:rsidRPr="00DC7F02">
              <w:rPr>
                <w:rFonts w:ascii="Century Gothic" w:eastAsia="Times New Roman" w:hAnsi="Century Gothic" w:cs="Times New Roman"/>
                <w:color w:val="222222"/>
              </w:rPr>
              <w:t xml:space="preserve">Strategize and encourage parents to listen to their child’s comments and questions, take their child’s questions seriously, and model taking turns in a conversation. </w:t>
            </w:r>
          </w:p>
        </w:tc>
        <w:tc>
          <w:tcPr>
            <w:tcW w:w="4860" w:type="dxa"/>
            <w:vAlign w:val="center"/>
          </w:tcPr>
          <w:p w14:paraId="5810C98F" w14:textId="7EE495BE" w:rsidR="00DC7F02" w:rsidRPr="00DC7F02" w:rsidRDefault="00DC7F02" w:rsidP="00DC7F02">
            <w:pPr>
              <w:rPr>
                <w:rFonts w:ascii="Century Gothic" w:eastAsia="Century Gothic" w:hAnsi="Century Gothic" w:cs="Century Gothic"/>
              </w:rPr>
            </w:pPr>
            <w:r w:rsidRPr="00DC7F02">
              <w:rPr>
                <w:rFonts w:ascii="Century Gothic" w:eastAsia="Century Gothic" w:hAnsi="Century Gothic" w:cs="Century Gothic"/>
              </w:rPr>
              <w:t xml:space="preserve"> 1              2                  3                  4              5</w:t>
            </w:r>
          </w:p>
        </w:tc>
        <w:tc>
          <w:tcPr>
            <w:tcW w:w="1170" w:type="dxa"/>
            <w:vAlign w:val="center"/>
          </w:tcPr>
          <w:p w14:paraId="17115422" w14:textId="46327A27" w:rsidR="00DC7F02" w:rsidRPr="00DC7F02" w:rsidRDefault="00DC7F02" w:rsidP="00DC7F02">
            <w:pPr>
              <w:rPr>
                <w:rFonts w:ascii="Century Gothic" w:eastAsia="Century Gothic" w:hAnsi="Century Gothic" w:cs="Century Gothic"/>
              </w:rPr>
            </w:pPr>
            <w:r w:rsidRPr="00DC7F02">
              <w:rPr>
                <w:rFonts w:ascii="Century Gothic" w:eastAsia="Century Gothic" w:hAnsi="Century Gothic" w:cs="Century Gothic"/>
              </w:rPr>
              <w:t>Yes     No</w:t>
            </w:r>
          </w:p>
        </w:tc>
        <w:tc>
          <w:tcPr>
            <w:tcW w:w="990" w:type="dxa"/>
          </w:tcPr>
          <w:p w14:paraId="0ED56662" w14:textId="77777777" w:rsidR="00DC7F02" w:rsidRPr="00DC7F02" w:rsidRDefault="00DC7F02" w:rsidP="00DC7F02">
            <w:pPr>
              <w:rPr>
                <w:rFonts w:ascii="Century Gothic" w:eastAsia="Century Gothic" w:hAnsi="Century Gothic" w:cs="Century Gothic"/>
              </w:rPr>
            </w:pPr>
          </w:p>
        </w:tc>
        <w:tc>
          <w:tcPr>
            <w:tcW w:w="2520" w:type="dxa"/>
          </w:tcPr>
          <w:p w14:paraId="2BC582C3" w14:textId="77777777" w:rsidR="00DC7F02" w:rsidRPr="00DC7F02" w:rsidRDefault="00DC7F02" w:rsidP="00DC7F02">
            <w:pPr>
              <w:rPr>
                <w:rFonts w:ascii="Century Gothic" w:eastAsia="Century Gothic" w:hAnsi="Century Gothic" w:cs="Century Gothic"/>
              </w:rPr>
            </w:pPr>
          </w:p>
        </w:tc>
      </w:tr>
      <w:tr w:rsidR="00DC7F02" w14:paraId="38A52187" w14:textId="77777777" w:rsidTr="001A69C4">
        <w:trPr>
          <w:jc w:val="center"/>
        </w:trPr>
        <w:tc>
          <w:tcPr>
            <w:tcW w:w="445" w:type="dxa"/>
          </w:tcPr>
          <w:p w14:paraId="27FEC237" w14:textId="1D0E58DA" w:rsidR="00DC7F02" w:rsidRDefault="00DC7F02" w:rsidP="00DC7F02">
            <w:pPr>
              <w:rPr>
                <w:rFonts w:ascii="Century Gothic" w:eastAsia="Century Gothic" w:hAnsi="Century Gothic" w:cs="Century Gothic"/>
                <w:sz w:val="18"/>
                <w:szCs w:val="18"/>
              </w:rPr>
            </w:pPr>
            <w:r>
              <w:rPr>
                <w:rFonts w:ascii="Century Gothic" w:eastAsia="Century Gothic" w:hAnsi="Century Gothic" w:cs="Century Gothic"/>
                <w:sz w:val="18"/>
                <w:szCs w:val="18"/>
              </w:rPr>
              <w:t>8</w:t>
            </w:r>
          </w:p>
        </w:tc>
        <w:tc>
          <w:tcPr>
            <w:tcW w:w="4320" w:type="dxa"/>
          </w:tcPr>
          <w:p w14:paraId="736D757E" w14:textId="72E0A75E" w:rsidR="00DC7F02" w:rsidRPr="00DC7F02" w:rsidRDefault="00DC7F02" w:rsidP="00DC7F02">
            <w:pPr>
              <w:shd w:val="clear" w:color="auto" w:fill="FFFFFF"/>
              <w:spacing w:before="100" w:beforeAutospacing="1" w:after="100" w:afterAutospacing="1"/>
              <w:rPr>
                <w:rFonts w:ascii="Century Gothic" w:eastAsia="Times New Roman" w:hAnsi="Century Gothic" w:cs="Times New Roman"/>
                <w:color w:val="222222"/>
              </w:rPr>
            </w:pPr>
            <w:r w:rsidRPr="00DC7F02">
              <w:rPr>
                <w:rFonts w:ascii="Century Gothic" w:eastAsia="Times New Roman" w:hAnsi="Century Gothic" w:cs="Times New Roman"/>
                <w:color w:val="222222"/>
              </w:rPr>
              <w:t xml:space="preserve">Strategize and affirm ways to build vocabulary and concepts through everyday conversations; </w:t>
            </w:r>
          </w:p>
        </w:tc>
        <w:tc>
          <w:tcPr>
            <w:tcW w:w="4860" w:type="dxa"/>
            <w:vAlign w:val="center"/>
          </w:tcPr>
          <w:p w14:paraId="494167D9" w14:textId="2427A0BA" w:rsidR="00DC7F02" w:rsidRPr="00DC7F02" w:rsidRDefault="00DC7F02" w:rsidP="00DC7F02">
            <w:pPr>
              <w:rPr>
                <w:rFonts w:ascii="Century Gothic" w:eastAsia="Century Gothic" w:hAnsi="Century Gothic" w:cs="Century Gothic"/>
              </w:rPr>
            </w:pPr>
            <w:r w:rsidRPr="00DC7F02">
              <w:rPr>
                <w:rFonts w:ascii="Century Gothic" w:eastAsia="Century Gothic" w:hAnsi="Century Gothic" w:cs="Century Gothic"/>
              </w:rPr>
              <w:t xml:space="preserve"> 1              2                  3                  4              5</w:t>
            </w:r>
          </w:p>
        </w:tc>
        <w:tc>
          <w:tcPr>
            <w:tcW w:w="1170" w:type="dxa"/>
            <w:vAlign w:val="center"/>
          </w:tcPr>
          <w:p w14:paraId="6D39BA15" w14:textId="19850BF4" w:rsidR="00DC7F02" w:rsidRPr="00DC7F02" w:rsidRDefault="00DC7F02" w:rsidP="00DC7F02">
            <w:pPr>
              <w:rPr>
                <w:rFonts w:ascii="Century Gothic" w:eastAsia="Century Gothic" w:hAnsi="Century Gothic" w:cs="Century Gothic"/>
              </w:rPr>
            </w:pPr>
            <w:r w:rsidRPr="00DC7F02">
              <w:rPr>
                <w:rFonts w:ascii="Century Gothic" w:eastAsia="Century Gothic" w:hAnsi="Century Gothic" w:cs="Century Gothic"/>
              </w:rPr>
              <w:t>Yes     No</w:t>
            </w:r>
          </w:p>
        </w:tc>
        <w:tc>
          <w:tcPr>
            <w:tcW w:w="990" w:type="dxa"/>
          </w:tcPr>
          <w:p w14:paraId="5AA4B80E" w14:textId="77777777" w:rsidR="00DC7F02" w:rsidRPr="00DC7F02" w:rsidRDefault="00DC7F02" w:rsidP="00DC7F02">
            <w:pPr>
              <w:rPr>
                <w:rFonts w:ascii="Century Gothic" w:eastAsia="Century Gothic" w:hAnsi="Century Gothic" w:cs="Century Gothic"/>
              </w:rPr>
            </w:pPr>
          </w:p>
        </w:tc>
        <w:tc>
          <w:tcPr>
            <w:tcW w:w="2520" w:type="dxa"/>
          </w:tcPr>
          <w:p w14:paraId="7C35D7CF" w14:textId="77777777" w:rsidR="00DC7F02" w:rsidRPr="00DC7F02" w:rsidRDefault="00DC7F02" w:rsidP="00DC7F02">
            <w:pPr>
              <w:rPr>
                <w:rFonts w:ascii="Century Gothic" w:eastAsia="Century Gothic" w:hAnsi="Century Gothic" w:cs="Century Gothic"/>
              </w:rPr>
            </w:pPr>
          </w:p>
        </w:tc>
      </w:tr>
    </w:tbl>
    <w:p w14:paraId="115F6310" w14:textId="77777777" w:rsidR="00A649FB" w:rsidRDefault="00A649FB">
      <w:pPr>
        <w:rPr>
          <w:rFonts w:ascii="Century Gothic" w:eastAsia="Century Gothic" w:hAnsi="Century Gothic" w:cs="Century Gothic"/>
          <w:b/>
          <w:sz w:val="18"/>
          <w:szCs w:val="18"/>
          <w:highlight w:val="yellow"/>
        </w:rPr>
      </w:pPr>
    </w:p>
    <w:tbl>
      <w:tblPr>
        <w:tblStyle w:val="a1"/>
        <w:tblW w:w="143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5"/>
      </w:tblGrid>
      <w:tr w:rsidR="00A649FB" w14:paraId="2EC6F258" w14:textId="77777777">
        <w:tc>
          <w:tcPr>
            <w:tcW w:w="14355" w:type="dxa"/>
          </w:tcPr>
          <w:p w14:paraId="136809EC" w14:textId="77777777" w:rsidR="00A649FB" w:rsidRDefault="00DF3BC1">
            <w:pPr>
              <w:rPr>
                <w:rFonts w:ascii="Century Gothic" w:eastAsia="Century Gothic" w:hAnsi="Century Gothic" w:cs="Century Gothic"/>
                <w:b/>
              </w:rPr>
            </w:pPr>
            <w:r>
              <w:rPr>
                <w:rFonts w:ascii="Century Gothic" w:eastAsia="Century Gothic" w:hAnsi="Century Gothic" w:cs="Century Gothic"/>
                <w:b/>
              </w:rPr>
              <w:t>Considering your home visiting practices, please share your areas of strength.</w:t>
            </w:r>
            <w:r>
              <w:rPr>
                <w:rFonts w:ascii="Century Gothic" w:eastAsia="Century Gothic" w:hAnsi="Century Gothic" w:cs="Century Gothic"/>
              </w:rPr>
              <w:t xml:space="preserve"> (Type/write in box)</w:t>
            </w:r>
          </w:p>
          <w:p w14:paraId="1951638D" w14:textId="77777777" w:rsidR="00A649FB" w:rsidRDefault="00A649FB">
            <w:pPr>
              <w:rPr>
                <w:rFonts w:ascii="Century Gothic" w:eastAsia="Century Gothic" w:hAnsi="Century Gothic" w:cs="Century Gothic"/>
                <w:b/>
                <w:sz w:val="18"/>
                <w:szCs w:val="18"/>
                <w:highlight w:val="yellow"/>
              </w:rPr>
            </w:pPr>
          </w:p>
          <w:p w14:paraId="6264D044" w14:textId="77777777" w:rsidR="00A649FB" w:rsidRDefault="00A649FB">
            <w:pPr>
              <w:rPr>
                <w:rFonts w:ascii="Century Gothic" w:eastAsia="Century Gothic" w:hAnsi="Century Gothic" w:cs="Century Gothic"/>
                <w:b/>
                <w:sz w:val="18"/>
                <w:szCs w:val="18"/>
                <w:highlight w:val="yellow"/>
              </w:rPr>
            </w:pPr>
          </w:p>
          <w:p w14:paraId="5096BBCF" w14:textId="77777777" w:rsidR="00A649FB" w:rsidRDefault="00A649FB">
            <w:pPr>
              <w:rPr>
                <w:rFonts w:ascii="Century Gothic" w:eastAsia="Century Gothic" w:hAnsi="Century Gothic" w:cs="Century Gothic"/>
                <w:b/>
                <w:sz w:val="18"/>
                <w:szCs w:val="18"/>
                <w:highlight w:val="yellow"/>
              </w:rPr>
            </w:pPr>
          </w:p>
          <w:p w14:paraId="13012A78" w14:textId="77777777" w:rsidR="00A649FB" w:rsidRDefault="00A649FB">
            <w:pPr>
              <w:rPr>
                <w:rFonts w:ascii="Century Gothic" w:eastAsia="Century Gothic" w:hAnsi="Century Gothic" w:cs="Century Gothic"/>
                <w:b/>
                <w:sz w:val="18"/>
                <w:szCs w:val="18"/>
                <w:highlight w:val="yellow"/>
              </w:rPr>
            </w:pPr>
          </w:p>
        </w:tc>
      </w:tr>
    </w:tbl>
    <w:p w14:paraId="12233F65" w14:textId="77777777" w:rsidR="00A649FB" w:rsidRDefault="00A649FB">
      <w:pPr>
        <w:rPr>
          <w:rFonts w:ascii="Century Gothic" w:eastAsia="Century Gothic" w:hAnsi="Century Gothic" w:cs="Century Gothic"/>
          <w:b/>
          <w:sz w:val="18"/>
          <w:szCs w:val="18"/>
        </w:rPr>
      </w:pPr>
    </w:p>
    <w:p w14:paraId="6D43B7AB" w14:textId="77777777" w:rsidR="00A649FB" w:rsidRDefault="00DF3BC1">
      <w:pPr>
        <w:rPr>
          <w:rFonts w:ascii="Century Gothic" w:eastAsia="Century Gothic" w:hAnsi="Century Gothic" w:cs="Century Gothic"/>
          <w:b/>
          <w:sz w:val="18"/>
          <w:szCs w:val="18"/>
        </w:rPr>
      </w:pPr>
      <w:r>
        <w:rPr>
          <w:rFonts w:ascii="Century Gothic" w:eastAsia="Century Gothic" w:hAnsi="Century Gothic" w:cs="Century Gothic"/>
          <w:b/>
          <w:sz w:val="18"/>
          <w:szCs w:val="18"/>
        </w:rPr>
        <w:t>Please complete the following statement by indicating the choice that best fits your professional development needs.</w:t>
      </w:r>
    </w:p>
    <w:p w14:paraId="59E9FAE1" w14:textId="6DEC57F0" w:rsidR="00A649FB" w:rsidRDefault="003500C2">
      <w:pPr>
        <w:rPr>
          <w:rFonts w:ascii="Century Gothic" w:eastAsia="Century Gothic" w:hAnsi="Century Gothic" w:cs="Century Gothic"/>
          <w:sz w:val="18"/>
          <w:szCs w:val="18"/>
        </w:rPr>
      </w:pPr>
      <w:r w:rsidRPr="003500C2">
        <w:rPr>
          <w:rFonts w:asciiTheme="minorHAnsi" w:eastAsia="Times New Roman" w:hAnsiTheme="minorHAnsi" w:cs="Times New Roman"/>
          <w:noProof/>
        </w:rPr>
        <mc:AlternateContent>
          <mc:Choice Requires="wps">
            <w:drawing>
              <wp:anchor distT="0" distB="0" distL="114300" distR="114300" simplePos="0" relativeHeight="251661312" behindDoc="0" locked="0" layoutInCell="1" allowOverlap="1" wp14:anchorId="0D452F6D" wp14:editId="527DC774">
                <wp:simplePos x="0" y="0"/>
                <wp:positionH relativeFrom="margin">
                  <wp:align>left</wp:align>
                </wp:positionH>
                <wp:positionV relativeFrom="paragraph">
                  <wp:posOffset>191770</wp:posOffset>
                </wp:positionV>
                <wp:extent cx="182880" cy="155575"/>
                <wp:effectExtent l="0" t="0" r="26670"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5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752FB1" id="Rectangle 1" o:spid="_x0000_s1026" style="position:absolute;margin-left:0;margin-top:15.1pt;width:14.4pt;height:1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" filled="f" strokecolor="windowText" strokeweight="1pt">
                <v:path arrowok="t"/>
                <w10:wrap anchorx="margin"/>
              </v:rect>
            </w:pict>
          </mc:Fallback>
        </mc:AlternateContent>
      </w:r>
      <w:r w:rsidR="00DF3BC1">
        <w:rPr>
          <w:rFonts w:ascii="Century Gothic" w:eastAsia="Century Gothic" w:hAnsi="Century Gothic" w:cs="Century Gothic"/>
          <w:sz w:val="18"/>
          <w:szCs w:val="18"/>
        </w:rPr>
        <w:t>I think my home visiting practices will benefit most through. . .  (I would prefer)</w:t>
      </w:r>
    </w:p>
    <w:p w14:paraId="6F1D60E7" w14:textId="5956104F" w:rsidR="003500C2" w:rsidRDefault="00DF3BC1">
      <w:pPr>
        <w:spacing w:after="0"/>
        <w:ind w:left="720"/>
        <w:rPr>
          <w:rFonts w:ascii="Century Gothic" w:eastAsia="Century Gothic" w:hAnsi="Century Gothic" w:cs="Century Gothic"/>
          <w:sz w:val="18"/>
          <w:szCs w:val="18"/>
        </w:rPr>
      </w:pPr>
      <w:r>
        <w:rPr>
          <w:rFonts w:ascii="Century Gothic" w:eastAsia="Century Gothic" w:hAnsi="Century Gothic" w:cs="Century Gothic"/>
          <w:b/>
          <w:i/>
          <w:sz w:val="18"/>
          <w:szCs w:val="18"/>
          <w:u w:val="single"/>
        </w:rPr>
        <w:t>Comprehensive Practice Based Coaching (CPBC)</w:t>
      </w:r>
      <w:r>
        <w:rPr>
          <w:rFonts w:ascii="Century Gothic" w:eastAsia="Century Gothic" w:hAnsi="Century Gothic" w:cs="Century Gothic"/>
          <w:sz w:val="18"/>
          <w:szCs w:val="18"/>
        </w:rPr>
        <w:t>- CPBC will follow the three-part Practice Based Coaching Cycle. The EHS Coach will work alongside the coachee to (1) Set a shared goal and action plan, (2) Observe home visit practice through focused observation, (3) Provide reflection and feedback. This 3-part process will continue and repeat for the program year of 202</w:t>
      </w:r>
      <w:r w:rsidR="00887277">
        <w:rPr>
          <w:rFonts w:ascii="Century Gothic" w:eastAsia="Century Gothic" w:hAnsi="Century Gothic" w:cs="Century Gothic"/>
          <w:sz w:val="18"/>
          <w:szCs w:val="18"/>
        </w:rPr>
        <w:t>3</w:t>
      </w:r>
      <w:r>
        <w:rPr>
          <w:rFonts w:ascii="Century Gothic" w:eastAsia="Century Gothic" w:hAnsi="Century Gothic" w:cs="Century Gothic"/>
          <w:sz w:val="18"/>
          <w:szCs w:val="18"/>
        </w:rPr>
        <w:t>-202</w:t>
      </w:r>
      <w:r w:rsidR="00887277">
        <w:rPr>
          <w:rFonts w:ascii="Century Gothic" w:eastAsia="Century Gothic" w:hAnsi="Century Gothic" w:cs="Century Gothic"/>
          <w:sz w:val="18"/>
          <w:szCs w:val="18"/>
        </w:rPr>
        <w:t>4</w:t>
      </w:r>
      <w:r>
        <w:rPr>
          <w:rFonts w:ascii="Century Gothic" w:eastAsia="Century Gothic" w:hAnsi="Century Gothic" w:cs="Century Gothic"/>
          <w:sz w:val="18"/>
          <w:szCs w:val="18"/>
        </w:rPr>
        <w:t xml:space="preserve">. </w:t>
      </w:r>
    </w:p>
    <w:p w14:paraId="53FFC90D" w14:textId="55BC985D" w:rsidR="003500C2" w:rsidRDefault="003500C2">
      <w:pPr>
        <w:spacing w:after="0"/>
        <w:ind w:left="720"/>
        <w:rPr>
          <w:rFonts w:ascii="Century Gothic" w:eastAsia="Century Gothic" w:hAnsi="Century Gothic" w:cs="Century Gothic"/>
          <w:sz w:val="18"/>
          <w:szCs w:val="18"/>
        </w:rPr>
      </w:pPr>
      <w:r>
        <w:rPr>
          <w:noProof/>
        </w:rPr>
        <mc:AlternateContent>
          <mc:Choice Requires="wps">
            <w:drawing>
              <wp:anchor distT="0" distB="0" distL="114300" distR="114300" simplePos="0" relativeHeight="251658240" behindDoc="0" locked="0" layoutInCell="1" hidden="0" allowOverlap="1" wp14:anchorId="26A06EC3" wp14:editId="49D12EC6">
                <wp:simplePos x="0" y="0"/>
                <wp:positionH relativeFrom="margin">
                  <wp:align>left</wp:align>
                </wp:positionH>
                <wp:positionV relativeFrom="paragraph">
                  <wp:posOffset>135255</wp:posOffset>
                </wp:positionV>
                <wp:extent cx="195580" cy="167640"/>
                <wp:effectExtent l="0" t="0" r="13970" b="22860"/>
                <wp:wrapNone/>
                <wp:docPr id="218" name="Rectangle 218"/>
                <wp:cNvGraphicFramePr/>
                <a:graphic xmlns:a="http://schemas.openxmlformats.org/drawingml/2006/main">
                  <a:graphicData uri="http://schemas.microsoft.com/office/word/2010/wordprocessingShape">
                    <wps:wsp>
                      <wps:cNvSpPr/>
                      <wps:spPr>
                        <a:xfrm>
                          <a:off x="0" y="0"/>
                          <a:ext cx="195580" cy="167640"/>
                        </a:xfrm>
                        <a:prstGeom prst="rect">
                          <a:avLst/>
                        </a:prstGeom>
                        <a:noFill/>
                        <a:ln w="12700" cap="flat" cmpd="sng">
                          <a:solidFill>
                            <a:srgbClr val="000000"/>
                          </a:solidFill>
                          <a:prstDash val="solid"/>
                          <a:miter lim="800000"/>
                          <a:headEnd type="none" w="sm" len="sm"/>
                          <a:tailEnd type="none" w="sm" len="sm"/>
                        </a:ln>
                      </wps:spPr>
                      <wps:txbx>
                        <w:txbxContent>
                          <w:p w14:paraId="21D978EE" w14:textId="77777777" w:rsidR="00A649FB" w:rsidRDefault="00A64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6A06EC3" id="_x0000_s1026" style="position:absolute;left:0;text-align:left;margin-left:0;margin-top:10.65pt;width:15.4pt;height:13.2pt;z-index:251658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" filled="f" strokeweight="1pt">
                <v:stroke startarrowwidth="narrow" startarrowlength="short" endarrowwidth="narrow" endarrowlength="short"/>
                <v:textbox inset="2.53958mm,2.53958mm,2.53958mm,2.53958mm">
                  <w:txbxContent>
                    <w:p w14:paraId="21D978EE" w14:textId="77777777" w:rsidR="00A649FB" w:rsidRDefault="00A649FB">
                      <w:pPr>
                        <w:spacing w:after="0" w:line="240" w:lineRule="auto"/>
                        <w:textDirection w:val="btLr"/>
                      </w:pPr>
                    </w:p>
                  </w:txbxContent>
                </v:textbox>
                <w10:wrap anchorx="margin"/>
              </v:rect>
            </w:pict>
          </mc:Fallback>
        </mc:AlternateContent>
      </w:r>
    </w:p>
    <w:p w14:paraId="004A68FA" w14:textId="238DAD78" w:rsidR="00A649FB" w:rsidRPr="008820F1" w:rsidRDefault="003500C2" w:rsidP="008820F1">
      <w:pPr>
        <w:spacing w:after="0"/>
        <w:ind w:left="720"/>
        <w:rPr>
          <w:rFonts w:ascii="Century Gothic" w:eastAsia="Times New Roman" w:hAnsi="Century Gothic" w:cs="Times New Roman"/>
          <w:sz w:val="18"/>
          <w:szCs w:val="18"/>
        </w:rPr>
      </w:pPr>
      <w:r w:rsidRPr="003500C2">
        <w:rPr>
          <w:rFonts w:ascii="Century Gothic" w:eastAsia="Times New Roman" w:hAnsi="Century Gothic" w:cs="Times New Roman"/>
          <w:b/>
          <w:bCs/>
          <w:i/>
          <w:iCs/>
          <w:sz w:val="18"/>
          <w:szCs w:val="18"/>
          <w:u w:val="single"/>
        </w:rPr>
        <w:t>Group Professional Development Collaborative (GPDC)-</w:t>
      </w:r>
      <w:r w:rsidRPr="003500C2">
        <w:rPr>
          <w:rFonts w:ascii="Century Gothic" w:eastAsia="Times New Roman" w:hAnsi="Century Gothic" w:cs="Times New Roman"/>
          <w:i/>
          <w:iCs/>
          <w:sz w:val="18"/>
          <w:szCs w:val="18"/>
          <w:u w:val="single"/>
        </w:rPr>
        <w:t xml:space="preserve"> </w:t>
      </w:r>
      <w:r>
        <w:rPr>
          <w:rFonts w:ascii="Century Gothic" w:eastAsia="Times New Roman" w:hAnsi="Century Gothic" w:cs="Times New Roman"/>
          <w:i/>
          <w:iCs/>
          <w:sz w:val="18"/>
          <w:szCs w:val="18"/>
        </w:rPr>
        <w:t xml:space="preserve">Professional Development Goals </w:t>
      </w:r>
      <w:r w:rsidRPr="003500C2">
        <w:rPr>
          <w:rFonts w:ascii="Century Gothic" w:eastAsia="Times New Roman" w:hAnsi="Century Gothic" w:cs="Times New Roman"/>
          <w:i/>
          <w:iCs/>
          <w:sz w:val="18"/>
          <w:szCs w:val="18"/>
        </w:rPr>
        <w:t>will be completed in a group setting. The group will commit to meeting quarterly to write, reflect, and improve on their individual goal setting process with support from their group members and EHS Coach. This model will loosely reflect the Practice Based Coaching format.</w:t>
      </w:r>
      <w:r>
        <w:rPr>
          <w:rFonts w:ascii="Century Gothic" w:eastAsia="Times New Roman" w:hAnsi="Century Gothic" w:cs="Times New Roman"/>
          <w:i/>
          <w:iCs/>
          <w:sz w:val="18"/>
          <w:szCs w:val="18"/>
        </w:rPr>
        <w:t xml:space="preserve"> Meetings will take place in Kalkaska from 9:30am-11:30am. September </w:t>
      </w:r>
      <w:r w:rsidR="001A69C4">
        <w:rPr>
          <w:rFonts w:ascii="Century Gothic" w:eastAsia="Times New Roman" w:hAnsi="Century Gothic" w:cs="Times New Roman"/>
          <w:i/>
          <w:iCs/>
          <w:sz w:val="18"/>
          <w:szCs w:val="18"/>
        </w:rPr>
        <w:t>25</w:t>
      </w:r>
      <w:r w:rsidR="001A69C4" w:rsidRPr="001A69C4">
        <w:rPr>
          <w:rFonts w:ascii="Century Gothic" w:eastAsia="Times New Roman" w:hAnsi="Century Gothic" w:cs="Times New Roman"/>
          <w:i/>
          <w:iCs/>
          <w:sz w:val="18"/>
          <w:szCs w:val="18"/>
          <w:vertAlign w:val="superscript"/>
        </w:rPr>
        <w:t>th</w:t>
      </w:r>
      <w:r w:rsidR="001A69C4">
        <w:rPr>
          <w:rFonts w:ascii="Century Gothic" w:eastAsia="Times New Roman" w:hAnsi="Century Gothic" w:cs="Times New Roman"/>
          <w:i/>
          <w:iCs/>
          <w:sz w:val="18"/>
          <w:szCs w:val="18"/>
        </w:rPr>
        <w:t xml:space="preserve"> </w:t>
      </w:r>
      <w:r>
        <w:rPr>
          <w:rFonts w:ascii="Century Gothic" w:eastAsia="Times New Roman" w:hAnsi="Century Gothic" w:cs="Times New Roman"/>
          <w:i/>
          <w:iCs/>
          <w:sz w:val="18"/>
          <w:szCs w:val="18"/>
        </w:rPr>
        <w:t>, November 2</w:t>
      </w:r>
      <w:r w:rsidR="00A74F39">
        <w:rPr>
          <w:rFonts w:ascii="Century Gothic" w:eastAsia="Times New Roman" w:hAnsi="Century Gothic" w:cs="Times New Roman"/>
          <w:i/>
          <w:iCs/>
          <w:sz w:val="18"/>
          <w:szCs w:val="18"/>
        </w:rPr>
        <w:t>7</w:t>
      </w:r>
      <w:r w:rsidRPr="003500C2">
        <w:rPr>
          <w:rFonts w:ascii="Century Gothic" w:eastAsia="Times New Roman" w:hAnsi="Century Gothic" w:cs="Times New Roman"/>
          <w:i/>
          <w:iCs/>
          <w:sz w:val="18"/>
          <w:szCs w:val="18"/>
          <w:vertAlign w:val="superscript"/>
        </w:rPr>
        <w:t>th</w:t>
      </w:r>
      <w:r>
        <w:rPr>
          <w:rFonts w:ascii="Century Gothic" w:eastAsia="Times New Roman" w:hAnsi="Century Gothic" w:cs="Times New Roman"/>
          <w:i/>
          <w:iCs/>
          <w:sz w:val="18"/>
          <w:szCs w:val="18"/>
        </w:rPr>
        <w:t>, January 22</w:t>
      </w:r>
      <w:r w:rsidRPr="003500C2">
        <w:rPr>
          <w:rFonts w:ascii="Century Gothic" w:eastAsia="Times New Roman" w:hAnsi="Century Gothic" w:cs="Times New Roman"/>
          <w:i/>
          <w:iCs/>
          <w:sz w:val="18"/>
          <w:szCs w:val="18"/>
          <w:vertAlign w:val="superscript"/>
        </w:rPr>
        <w:t>nd</w:t>
      </w:r>
      <w:r>
        <w:rPr>
          <w:rFonts w:ascii="Century Gothic" w:eastAsia="Times New Roman" w:hAnsi="Century Gothic" w:cs="Times New Roman"/>
          <w:i/>
          <w:iCs/>
          <w:sz w:val="18"/>
          <w:szCs w:val="18"/>
        </w:rPr>
        <w:t xml:space="preserve">, March </w:t>
      </w:r>
      <w:r w:rsidR="00A74F39">
        <w:rPr>
          <w:rFonts w:ascii="Century Gothic" w:eastAsia="Times New Roman" w:hAnsi="Century Gothic" w:cs="Times New Roman"/>
          <w:i/>
          <w:iCs/>
          <w:sz w:val="18"/>
          <w:szCs w:val="18"/>
        </w:rPr>
        <w:t>25</w:t>
      </w:r>
      <w:r w:rsidRPr="003500C2">
        <w:rPr>
          <w:rFonts w:ascii="Century Gothic" w:eastAsia="Times New Roman" w:hAnsi="Century Gothic" w:cs="Times New Roman"/>
          <w:i/>
          <w:iCs/>
          <w:sz w:val="18"/>
          <w:szCs w:val="18"/>
          <w:vertAlign w:val="superscript"/>
        </w:rPr>
        <w:t>th</w:t>
      </w:r>
      <w:r>
        <w:rPr>
          <w:rFonts w:ascii="Century Gothic" w:eastAsia="Times New Roman" w:hAnsi="Century Gothic" w:cs="Times New Roman"/>
          <w:i/>
          <w:iCs/>
          <w:sz w:val="18"/>
          <w:szCs w:val="18"/>
        </w:rPr>
        <w:t xml:space="preserve">. </w:t>
      </w:r>
    </w:p>
    <w:p w14:paraId="41A9ED20" w14:textId="77777777" w:rsidR="00A649FB" w:rsidRDefault="00DF3BC1">
      <w:pPr>
        <w:spacing w:after="0"/>
        <w:ind w:firstLine="720"/>
        <w:rPr>
          <w:rFonts w:ascii="Century Gothic" w:eastAsia="Century Gothic" w:hAnsi="Century Gothic" w:cs="Century Gothic"/>
          <w:sz w:val="18"/>
          <w:szCs w:val="18"/>
        </w:rPr>
      </w:pPr>
      <w:r>
        <w:rPr>
          <w:noProof/>
        </w:rPr>
        <mc:AlternateContent>
          <mc:Choice Requires="wps">
            <w:drawing>
              <wp:anchor distT="0" distB="0" distL="114300" distR="114300" simplePos="0" relativeHeight="251659264" behindDoc="0" locked="0" layoutInCell="1" hidden="0" allowOverlap="1" wp14:anchorId="0B3FDB50" wp14:editId="2BCD54D2">
                <wp:simplePos x="0" y="0"/>
                <wp:positionH relativeFrom="column">
                  <wp:posOffset>-12699</wp:posOffset>
                </wp:positionH>
                <wp:positionV relativeFrom="paragraph">
                  <wp:posOffset>139700</wp:posOffset>
                </wp:positionV>
                <wp:extent cx="195580" cy="167640"/>
                <wp:effectExtent l="0" t="0" r="0" b="0"/>
                <wp:wrapNone/>
                <wp:docPr id="220" name="Rectangle 220"/>
                <wp:cNvGraphicFramePr/>
                <a:graphic xmlns:a="http://schemas.openxmlformats.org/drawingml/2006/main">
                  <a:graphicData uri="http://schemas.microsoft.com/office/word/2010/wordprocessingShape">
                    <wps:wsp>
                      <wps:cNvSpPr/>
                      <wps:spPr>
                        <a:xfrm>
                          <a:off x="5254560" y="3702530"/>
                          <a:ext cx="182880" cy="154940"/>
                        </a:xfrm>
                        <a:prstGeom prst="rect">
                          <a:avLst/>
                        </a:prstGeom>
                        <a:noFill/>
                        <a:ln w="12700" cap="flat" cmpd="sng">
                          <a:solidFill>
                            <a:srgbClr val="000000"/>
                          </a:solidFill>
                          <a:prstDash val="solid"/>
                          <a:miter lim="800000"/>
                          <a:headEnd type="none" w="sm" len="sm"/>
                          <a:tailEnd type="none" w="sm" len="sm"/>
                        </a:ln>
                      </wps:spPr>
                      <wps:txbx>
                        <w:txbxContent>
                          <w:p w14:paraId="554C0E50" w14:textId="77777777" w:rsidR="00A649FB" w:rsidRDefault="00A64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3FDB50" id="_x0000_s1027" style="position:absolute;left:0;text-align:left;margin-left:-1pt;margin-top:11pt;width:15.4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" filled="f" strokeweight="1pt">
                <v:stroke startarrowwidth="narrow" startarrowlength="short" endarrowwidth="narrow" endarrowlength="short"/>
                <v:textbox inset="2.53958mm,2.53958mm,2.53958mm,2.53958mm">
                  <w:txbxContent>
                    <w:p w14:paraId="554C0E50" w14:textId="77777777" w:rsidR="00A649FB" w:rsidRDefault="00A649FB">
                      <w:pPr>
                        <w:spacing w:after="0" w:line="240" w:lineRule="auto"/>
                        <w:textDirection w:val="btLr"/>
                      </w:pPr>
                    </w:p>
                  </w:txbxContent>
                </v:textbox>
              </v:rect>
            </w:pict>
          </mc:Fallback>
        </mc:AlternateContent>
      </w:r>
    </w:p>
    <w:p w14:paraId="2EFAC835" w14:textId="219272BB" w:rsidR="00A649FB" w:rsidRDefault="00DF3BC1">
      <w:pPr>
        <w:spacing w:after="0"/>
        <w:ind w:left="720"/>
        <w:rPr>
          <w:rFonts w:ascii="Century Gothic" w:eastAsia="Century Gothic" w:hAnsi="Century Gothic" w:cs="Century Gothic"/>
          <w:sz w:val="18"/>
          <w:szCs w:val="18"/>
        </w:rPr>
      </w:pPr>
      <w:r>
        <w:rPr>
          <w:rFonts w:ascii="Century Gothic" w:eastAsia="Century Gothic" w:hAnsi="Century Gothic" w:cs="Century Gothic"/>
          <w:b/>
          <w:i/>
          <w:sz w:val="18"/>
          <w:szCs w:val="18"/>
          <w:u w:val="single"/>
        </w:rPr>
        <w:t>Individual Professional Development Goal-</w:t>
      </w:r>
      <w:r>
        <w:rPr>
          <w:rFonts w:ascii="Century Gothic" w:eastAsia="Century Gothic" w:hAnsi="Century Gothic" w:cs="Century Gothic"/>
          <w:i/>
          <w:sz w:val="18"/>
          <w:szCs w:val="18"/>
        </w:rPr>
        <w:t xml:space="preserve"> Professional</w:t>
      </w:r>
      <w:r>
        <w:rPr>
          <w:rFonts w:ascii="Century Gothic" w:eastAsia="Century Gothic" w:hAnsi="Century Gothic" w:cs="Century Gothic"/>
          <w:sz w:val="18"/>
          <w:szCs w:val="18"/>
        </w:rPr>
        <w:t xml:space="preserve"> development goal will include the EHS Coach working alongside the Child Family Specialist (CFS) to set a Shared Goal and Action Plan At minimum, meet </w:t>
      </w:r>
      <w:r w:rsidR="00887277">
        <w:rPr>
          <w:rFonts w:ascii="Century Gothic" w:eastAsia="Century Gothic" w:hAnsi="Century Gothic" w:cs="Century Gothic"/>
          <w:sz w:val="18"/>
          <w:szCs w:val="18"/>
        </w:rPr>
        <w:t xml:space="preserve">bi-monthly </w:t>
      </w:r>
      <w:r>
        <w:rPr>
          <w:rFonts w:ascii="Century Gothic" w:eastAsia="Century Gothic" w:hAnsi="Century Gothic" w:cs="Century Gothic"/>
          <w:sz w:val="18"/>
          <w:szCs w:val="18"/>
        </w:rPr>
        <w:t>to discuss progress. This process will continue for the</w:t>
      </w:r>
      <w:r w:rsidR="00887277">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2022-2023</w:t>
      </w:r>
      <w:r w:rsidR="00887277">
        <w:rPr>
          <w:rFonts w:ascii="Century Gothic" w:eastAsia="Century Gothic" w:hAnsi="Century Gothic" w:cs="Century Gothic"/>
          <w:sz w:val="18"/>
          <w:szCs w:val="18"/>
        </w:rPr>
        <w:t xml:space="preserve"> program year</w:t>
      </w:r>
      <w:r>
        <w:rPr>
          <w:rFonts w:ascii="Century Gothic" w:eastAsia="Century Gothic" w:hAnsi="Century Gothic" w:cs="Century Gothic"/>
          <w:sz w:val="18"/>
          <w:szCs w:val="18"/>
        </w:rPr>
        <w:t>.</w:t>
      </w:r>
    </w:p>
    <w:p w14:paraId="0ECDAA70" w14:textId="77777777" w:rsidR="00887277" w:rsidRDefault="00887277">
      <w:pPr>
        <w:spacing w:after="0"/>
        <w:ind w:left="720"/>
        <w:rPr>
          <w:rFonts w:ascii="Century Gothic" w:eastAsia="Century Gothic" w:hAnsi="Century Gothic" w:cs="Century Gothic"/>
          <w:sz w:val="18"/>
          <w:szCs w:val="18"/>
        </w:rPr>
      </w:pPr>
    </w:p>
    <w:p w14:paraId="65DF6A79" w14:textId="77777777" w:rsidR="00A649FB" w:rsidRDefault="00A649FB">
      <w:pPr>
        <w:spacing w:after="0"/>
        <w:ind w:firstLine="720"/>
        <w:rPr>
          <w:rFonts w:ascii="Century Gothic" w:eastAsia="Century Gothic" w:hAnsi="Century Gothic" w:cs="Century Gothic"/>
          <w:b/>
          <w:sz w:val="18"/>
          <w:szCs w:val="18"/>
        </w:rPr>
      </w:pPr>
    </w:p>
    <w:p w14:paraId="4704A043" w14:textId="77777777" w:rsidR="00A649FB" w:rsidRDefault="00DF3BC1">
      <w:pPr>
        <w:spacing w:after="0"/>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I have been an Early Head Start Home Visitor for NMCAA for __________ years.</w:t>
      </w:r>
    </w:p>
    <w:p w14:paraId="1785114B" w14:textId="77777777" w:rsidR="00A649FB" w:rsidRDefault="00A649FB">
      <w:pPr>
        <w:spacing w:after="0"/>
        <w:ind w:firstLine="720"/>
        <w:rPr>
          <w:rFonts w:ascii="Century Gothic" w:eastAsia="Century Gothic" w:hAnsi="Century Gothic" w:cs="Century Gothic"/>
          <w:sz w:val="18"/>
          <w:szCs w:val="18"/>
        </w:rPr>
      </w:pPr>
    </w:p>
    <w:p w14:paraId="66F533C0" w14:textId="77777777" w:rsidR="00A649FB" w:rsidRDefault="00DF3BC1">
      <w:pPr>
        <w:rPr>
          <w:rFonts w:ascii="Century Gothic" w:eastAsia="Century Gothic" w:hAnsi="Century Gothic" w:cs="Century Gothic"/>
          <w:sz w:val="18"/>
          <w:szCs w:val="18"/>
        </w:rPr>
      </w:pPr>
      <w:r>
        <w:rPr>
          <w:rFonts w:ascii="Century Gothic" w:eastAsia="Century Gothic" w:hAnsi="Century Gothic" w:cs="Century Gothic"/>
          <w:b/>
          <w:sz w:val="18"/>
          <w:szCs w:val="18"/>
        </w:rPr>
        <w:t>Additional Comments:</w:t>
      </w:r>
      <w:r>
        <w:rPr>
          <w:rFonts w:ascii="Century Gothic" w:eastAsia="Century Gothic" w:hAnsi="Century Gothic" w:cs="Century Gothic"/>
          <w:sz w:val="18"/>
          <w:szCs w:val="18"/>
        </w:rPr>
        <w:t>__________________________________________________________________________________________________________________________________________</w:t>
      </w:r>
    </w:p>
    <w:p w14:paraId="55BE5837" w14:textId="1926046C" w:rsidR="00A649FB" w:rsidRDefault="00DF3BC1">
      <w:pPr>
        <w:spacing w:after="0"/>
        <w:rPr>
          <w:rFonts w:ascii="Century Gothic" w:eastAsia="Century Gothic" w:hAnsi="Century Gothic" w:cs="Century Gothic"/>
          <w:b/>
          <w:sz w:val="18"/>
          <w:szCs w:val="18"/>
        </w:rPr>
      </w:pPr>
      <w:r>
        <w:rPr>
          <w:rFonts w:ascii="Century Gothic" w:eastAsia="Century Gothic" w:hAnsi="Century Gothic" w:cs="Century Gothic"/>
          <w:b/>
          <w:sz w:val="18"/>
          <w:szCs w:val="18"/>
        </w:rPr>
        <w:t>Child Family Specialist Signature and Date:</w:t>
      </w:r>
      <w:r>
        <w:rPr>
          <w:rFonts w:ascii="Century Gothic" w:eastAsia="Century Gothic" w:hAnsi="Century Gothic" w:cs="Century Gothic"/>
          <w:sz w:val="18"/>
          <w:szCs w:val="18"/>
        </w:rPr>
        <w:t xml:space="preserve"> _____________________________________________________________________________________________________________________   </w:t>
      </w:r>
    </w:p>
    <w:p w14:paraId="024B2BC6" w14:textId="77777777" w:rsidR="00A649FB" w:rsidRDefault="00A649FB">
      <w:pPr>
        <w:spacing w:after="0"/>
        <w:rPr>
          <w:rFonts w:ascii="Century Gothic" w:eastAsia="Century Gothic" w:hAnsi="Century Gothic" w:cs="Century Gothic"/>
          <w:b/>
          <w:sz w:val="18"/>
          <w:szCs w:val="18"/>
        </w:rPr>
      </w:pPr>
    </w:p>
    <w:p w14:paraId="18DAECBA" w14:textId="77777777" w:rsidR="00A649FB" w:rsidRDefault="00DF3BC1">
      <w:pPr>
        <w:spacing w:after="0"/>
        <w:rPr>
          <w:rFonts w:ascii="Century Gothic" w:eastAsia="Century Gothic" w:hAnsi="Century Gothic" w:cs="Century Gothic"/>
          <w:b/>
          <w:sz w:val="18"/>
          <w:szCs w:val="18"/>
        </w:rPr>
      </w:pPr>
      <w:r>
        <w:rPr>
          <w:rFonts w:ascii="Century Gothic" w:eastAsia="Century Gothic" w:hAnsi="Century Gothic" w:cs="Century Gothic"/>
          <w:b/>
          <w:sz w:val="18"/>
          <w:szCs w:val="18"/>
        </w:rPr>
        <w:t>The following section is to be completed by the coach.</w:t>
      </w:r>
    </w:p>
    <w:tbl>
      <w:tblPr>
        <w:tblStyle w:val="a2"/>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990"/>
        <w:gridCol w:w="8640"/>
      </w:tblGrid>
      <w:tr w:rsidR="00A649FB" w14:paraId="6AA44AF4" w14:textId="77777777">
        <w:tc>
          <w:tcPr>
            <w:tcW w:w="4765" w:type="dxa"/>
            <w:shd w:val="clear" w:color="auto" w:fill="D9D9D9"/>
          </w:tcPr>
          <w:p w14:paraId="21B84BFA" w14:textId="77777777" w:rsidR="00A649FB" w:rsidRDefault="00DF3BC1">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Scoring Indicators </w:t>
            </w:r>
          </w:p>
        </w:tc>
        <w:tc>
          <w:tcPr>
            <w:tcW w:w="990" w:type="dxa"/>
            <w:shd w:val="clear" w:color="auto" w:fill="D9D9D9"/>
          </w:tcPr>
          <w:p w14:paraId="36478D56" w14:textId="77777777" w:rsidR="00A649FB" w:rsidRDefault="00DF3BC1">
            <w:pPr>
              <w:rPr>
                <w:rFonts w:ascii="Century Gothic" w:eastAsia="Century Gothic" w:hAnsi="Century Gothic" w:cs="Century Gothic"/>
                <w:sz w:val="18"/>
                <w:szCs w:val="18"/>
              </w:rPr>
            </w:pPr>
            <w:r>
              <w:rPr>
                <w:rFonts w:ascii="Century Gothic" w:eastAsia="Century Gothic" w:hAnsi="Century Gothic" w:cs="Century Gothic"/>
                <w:sz w:val="18"/>
                <w:szCs w:val="18"/>
              </w:rPr>
              <w:t>Points</w:t>
            </w:r>
          </w:p>
        </w:tc>
        <w:tc>
          <w:tcPr>
            <w:tcW w:w="8640" w:type="dxa"/>
            <w:shd w:val="clear" w:color="auto" w:fill="D9D9D9"/>
          </w:tcPr>
          <w:p w14:paraId="7205FC13" w14:textId="77777777" w:rsidR="00A649FB" w:rsidRDefault="00DF3BC1">
            <w:pPr>
              <w:rPr>
                <w:rFonts w:ascii="Century Gothic" w:eastAsia="Century Gothic" w:hAnsi="Century Gothic" w:cs="Century Gothic"/>
                <w:sz w:val="18"/>
                <w:szCs w:val="18"/>
              </w:rPr>
            </w:pPr>
            <w:r>
              <w:rPr>
                <w:rFonts w:ascii="Century Gothic" w:eastAsia="Century Gothic" w:hAnsi="Century Gothic" w:cs="Century Gothic"/>
                <w:sz w:val="18"/>
                <w:szCs w:val="18"/>
              </w:rPr>
              <w:t>Comments</w:t>
            </w:r>
          </w:p>
        </w:tc>
      </w:tr>
      <w:tr w:rsidR="00A649FB" w14:paraId="0B6BBB5F" w14:textId="77777777">
        <w:tc>
          <w:tcPr>
            <w:tcW w:w="4765" w:type="dxa"/>
          </w:tcPr>
          <w:p w14:paraId="3BDC5BC4" w14:textId="77777777" w:rsidR="00A649FB" w:rsidRDefault="00DF3BC1">
            <w:pPr>
              <w:rPr>
                <w:rFonts w:ascii="Century Gothic" w:eastAsia="Century Gothic" w:hAnsi="Century Gothic" w:cs="Century Gothic"/>
                <w:sz w:val="18"/>
                <w:szCs w:val="18"/>
              </w:rPr>
            </w:pPr>
            <w:r>
              <w:rPr>
                <w:rFonts w:ascii="Century Gothic" w:eastAsia="Century Gothic" w:hAnsi="Century Gothic" w:cs="Century Gothic"/>
                <w:sz w:val="18"/>
                <w:szCs w:val="18"/>
              </w:rPr>
              <w:t>Professional Development Survey: How Often</w:t>
            </w:r>
          </w:p>
        </w:tc>
        <w:tc>
          <w:tcPr>
            <w:tcW w:w="990" w:type="dxa"/>
          </w:tcPr>
          <w:p w14:paraId="0FB941FA" w14:textId="77777777" w:rsidR="00A649FB" w:rsidRDefault="00A649FB">
            <w:pPr>
              <w:jc w:val="center"/>
              <w:rPr>
                <w:rFonts w:ascii="Century Gothic" w:eastAsia="Century Gothic" w:hAnsi="Century Gothic" w:cs="Century Gothic"/>
                <w:sz w:val="18"/>
                <w:szCs w:val="18"/>
              </w:rPr>
            </w:pPr>
          </w:p>
        </w:tc>
        <w:tc>
          <w:tcPr>
            <w:tcW w:w="8640" w:type="dxa"/>
          </w:tcPr>
          <w:p w14:paraId="5124CA25" w14:textId="77777777" w:rsidR="00A649FB" w:rsidRDefault="00A649FB">
            <w:pPr>
              <w:jc w:val="center"/>
              <w:rPr>
                <w:rFonts w:ascii="Century Gothic" w:eastAsia="Century Gothic" w:hAnsi="Century Gothic" w:cs="Century Gothic"/>
                <w:sz w:val="18"/>
                <w:szCs w:val="18"/>
              </w:rPr>
            </w:pPr>
          </w:p>
        </w:tc>
      </w:tr>
      <w:tr w:rsidR="00A649FB" w14:paraId="7F9A34E1" w14:textId="77777777">
        <w:tc>
          <w:tcPr>
            <w:tcW w:w="4765" w:type="dxa"/>
          </w:tcPr>
          <w:p w14:paraId="3EFFDB64" w14:textId="77777777" w:rsidR="00A649FB" w:rsidRDefault="00DF3BC1">
            <w:pPr>
              <w:rPr>
                <w:rFonts w:ascii="Century Gothic" w:eastAsia="Century Gothic" w:hAnsi="Century Gothic" w:cs="Century Gothic"/>
                <w:sz w:val="18"/>
                <w:szCs w:val="18"/>
              </w:rPr>
            </w:pPr>
            <w:r>
              <w:rPr>
                <w:rFonts w:ascii="Century Gothic" w:eastAsia="Century Gothic" w:hAnsi="Century Gothic" w:cs="Century Gothic"/>
                <w:sz w:val="18"/>
                <w:szCs w:val="18"/>
              </w:rPr>
              <w:t>Professional Development Survey: Change Needed</w:t>
            </w:r>
          </w:p>
        </w:tc>
        <w:tc>
          <w:tcPr>
            <w:tcW w:w="990" w:type="dxa"/>
          </w:tcPr>
          <w:p w14:paraId="789067C9" w14:textId="77777777" w:rsidR="00A649FB" w:rsidRDefault="00A649FB">
            <w:pPr>
              <w:jc w:val="center"/>
              <w:rPr>
                <w:rFonts w:ascii="Century Gothic" w:eastAsia="Century Gothic" w:hAnsi="Century Gothic" w:cs="Century Gothic"/>
                <w:sz w:val="18"/>
                <w:szCs w:val="18"/>
              </w:rPr>
            </w:pPr>
          </w:p>
        </w:tc>
        <w:tc>
          <w:tcPr>
            <w:tcW w:w="8640" w:type="dxa"/>
          </w:tcPr>
          <w:p w14:paraId="56EA8FC4" w14:textId="77777777" w:rsidR="00A649FB" w:rsidRDefault="00A649FB">
            <w:pPr>
              <w:jc w:val="center"/>
              <w:rPr>
                <w:rFonts w:ascii="Century Gothic" w:eastAsia="Century Gothic" w:hAnsi="Century Gothic" w:cs="Century Gothic"/>
                <w:sz w:val="18"/>
                <w:szCs w:val="18"/>
              </w:rPr>
            </w:pPr>
          </w:p>
        </w:tc>
      </w:tr>
      <w:tr w:rsidR="00A649FB" w14:paraId="71EDF638" w14:textId="77777777">
        <w:tc>
          <w:tcPr>
            <w:tcW w:w="4765" w:type="dxa"/>
          </w:tcPr>
          <w:p w14:paraId="59EBA468" w14:textId="77777777" w:rsidR="00A649FB" w:rsidRDefault="00DF3BC1">
            <w:pPr>
              <w:rPr>
                <w:rFonts w:ascii="Century Gothic" w:eastAsia="Century Gothic" w:hAnsi="Century Gothic" w:cs="Century Gothic"/>
                <w:sz w:val="18"/>
                <w:szCs w:val="18"/>
              </w:rPr>
            </w:pPr>
            <w:r>
              <w:rPr>
                <w:rFonts w:ascii="Century Gothic" w:eastAsia="Century Gothic" w:hAnsi="Century Gothic" w:cs="Century Gothic"/>
                <w:sz w:val="18"/>
                <w:szCs w:val="18"/>
              </w:rPr>
              <w:t>Professional Development Strategy Match</w:t>
            </w:r>
          </w:p>
        </w:tc>
        <w:tc>
          <w:tcPr>
            <w:tcW w:w="990" w:type="dxa"/>
          </w:tcPr>
          <w:p w14:paraId="400F0F9C" w14:textId="77777777" w:rsidR="00A649FB" w:rsidRDefault="00A649FB">
            <w:pPr>
              <w:jc w:val="center"/>
              <w:rPr>
                <w:rFonts w:ascii="Century Gothic" w:eastAsia="Century Gothic" w:hAnsi="Century Gothic" w:cs="Century Gothic"/>
                <w:sz w:val="18"/>
                <w:szCs w:val="18"/>
              </w:rPr>
            </w:pPr>
          </w:p>
        </w:tc>
        <w:tc>
          <w:tcPr>
            <w:tcW w:w="8640" w:type="dxa"/>
          </w:tcPr>
          <w:p w14:paraId="1CD6A7BE" w14:textId="77777777" w:rsidR="00A649FB" w:rsidRDefault="00A649FB">
            <w:pPr>
              <w:jc w:val="center"/>
              <w:rPr>
                <w:rFonts w:ascii="Century Gothic" w:eastAsia="Century Gothic" w:hAnsi="Century Gothic" w:cs="Century Gothic"/>
                <w:sz w:val="18"/>
                <w:szCs w:val="18"/>
              </w:rPr>
            </w:pPr>
          </w:p>
        </w:tc>
      </w:tr>
      <w:tr w:rsidR="00A649FB" w14:paraId="22CEAB7D" w14:textId="77777777">
        <w:tc>
          <w:tcPr>
            <w:tcW w:w="4765" w:type="dxa"/>
          </w:tcPr>
          <w:p w14:paraId="510BA626" w14:textId="77777777" w:rsidR="00A649FB" w:rsidRDefault="00DF3BC1">
            <w:pPr>
              <w:rPr>
                <w:rFonts w:ascii="Century Gothic" w:eastAsia="Century Gothic" w:hAnsi="Century Gothic" w:cs="Century Gothic"/>
                <w:sz w:val="18"/>
                <w:szCs w:val="18"/>
              </w:rPr>
            </w:pPr>
            <w:r>
              <w:rPr>
                <w:rFonts w:ascii="Century Gothic" w:eastAsia="Century Gothic" w:hAnsi="Century Gothic" w:cs="Century Gothic"/>
                <w:sz w:val="18"/>
                <w:szCs w:val="18"/>
              </w:rPr>
              <w:t>Professional Development Home Visiting Experience</w:t>
            </w:r>
          </w:p>
        </w:tc>
        <w:tc>
          <w:tcPr>
            <w:tcW w:w="990" w:type="dxa"/>
          </w:tcPr>
          <w:p w14:paraId="46F1D78C" w14:textId="77777777" w:rsidR="00A649FB" w:rsidRDefault="00A649FB">
            <w:pPr>
              <w:jc w:val="center"/>
              <w:rPr>
                <w:rFonts w:ascii="Century Gothic" w:eastAsia="Century Gothic" w:hAnsi="Century Gothic" w:cs="Century Gothic"/>
                <w:sz w:val="18"/>
                <w:szCs w:val="18"/>
              </w:rPr>
            </w:pPr>
          </w:p>
        </w:tc>
        <w:tc>
          <w:tcPr>
            <w:tcW w:w="8640" w:type="dxa"/>
          </w:tcPr>
          <w:p w14:paraId="46E6E43C" w14:textId="77777777" w:rsidR="00A649FB" w:rsidRDefault="00A649FB">
            <w:pPr>
              <w:jc w:val="center"/>
              <w:rPr>
                <w:rFonts w:ascii="Century Gothic" w:eastAsia="Century Gothic" w:hAnsi="Century Gothic" w:cs="Century Gothic"/>
                <w:sz w:val="18"/>
                <w:szCs w:val="18"/>
              </w:rPr>
            </w:pPr>
          </w:p>
        </w:tc>
      </w:tr>
      <w:tr w:rsidR="00A649FB" w14:paraId="32BE34E8" w14:textId="77777777">
        <w:tc>
          <w:tcPr>
            <w:tcW w:w="4765" w:type="dxa"/>
          </w:tcPr>
          <w:p w14:paraId="6D959E25" w14:textId="77777777" w:rsidR="00A649FB" w:rsidRDefault="00DF3BC1">
            <w:pPr>
              <w:rPr>
                <w:rFonts w:ascii="Century Gothic" w:eastAsia="Century Gothic" w:hAnsi="Century Gothic" w:cs="Century Gothic"/>
                <w:sz w:val="18"/>
                <w:szCs w:val="18"/>
              </w:rPr>
            </w:pPr>
            <w:r>
              <w:rPr>
                <w:rFonts w:ascii="Century Gothic" w:eastAsia="Century Gothic" w:hAnsi="Century Gothic" w:cs="Century Gothic"/>
                <w:sz w:val="18"/>
                <w:szCs w:val="18"/>
              </w:rPr>
              <w:t>Total Score</w:t>
            </w:r>
          </w:p>
        </w:tc>
        <w:tc>
          <w:tcPr>
            <w:tcW w:w="990" w:type="dxa"/>
          </w:tcPr>
          <w:p w14:paraId="1FE0D313" w14:textId="77777777" w:rsidR="00A649FB" w:rsidRDefault="00A649FB">
            <w:pPr>
              <w:jc w:val="center"/>
              <w:rPr>
                <w:rFonts w:ascii="Century Gothic" w:eastAsia="Century Gothic" w:hAnsi="Century Gothic" w:cs="Century Gothic"/>
                <w:sz w:val="18"/>
                <w:szCs w:val="18"/>
              </w:rPr>
            </w:pPr>
          </w:p>
        </w:tc>
        <w:tc>
          <w:tcPr>
            <w:tcW w:w="8640" w:type="dxa"/>
          </w:tcPr>
          <w:p w14:paraId="0F0E4D75" w14:textId="77777777" w:rsidR="00A649FB" w:rsidRDefault="00A649FB">
            <w:pPr>
              <w:jc w:val="center"/>
              <w:rPr>
                <w:rFonts w:ascii="Century Gothic" w:eastAsia="Century Gothic" w:hAnsi="Century Gothic" w:cs="Century Gothic"/>
                <w:sz w:val="18"/>
                <w:szCs w:val="18"/>
              </w:rPr>
            </w:pPr>
          </w:p>
        </w:tc>
      </w:tr>
    </w:tbl>
    <w:p w14:paraId="460072FC" w14:textId="77777777" w:rsidR="00A649FB" w:rsidRDefault="00A649FB">
      <w:pPr>
        <w:spacing w:after="0"/>
        <w:rPr>
          <w:rFonts w:ascii="Century Gothic" w:eastAsia="Century Gothic" w:hAnsi="Century Gothic" w:cs="Century Gothic"/>
          <w:sz w:val="12"/>
          <w:szCs w:val="12"/>
        </w:rPr>
      </w:pPr>
    </w:p>
    <w:p w14:paraId="1A480B0F" w14:textId="77777777" w:rsidR="00A649FB" w:rsidRDefault="00DF3BC1">
      <w:pPr>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Coaching offered:</w:t>
      </w:r>
      <w:r>
        <w:rPr>
          <w:rFonts w:ascii="Century Gothic" w:eastAsia="Century Gothic" w:hAnsi="Century Gothic" w:cs="Century Gothic"/>
          <w:sz w:val="18"/>
          <w:szCs w:val="18"/>
        </w:rPr>
        <w:tab/>
        <w:t xml:space="preserve">Yes </w:t>
      </w:r>
      <w:r>
        <w:rPr>
          <w:rFonts w:ascii="Century Gothic" w:eastAsia="Century Gothic" w:hAnsi="Century Gothic" w:cs="Century Gothic"/>
          <w:sz w:val="18"/>
          <w:szCs w:val="18"/>
        </w:rPr>
        <w:tab/>
        <w:t xml:space="preserve"> or </w:t>
      </w:r>
      <w:r>
        <w:rPr>
          <w:rFonts w:ascii="Century Gothic" w:eastAsia="Century Gothic" w:hAnsi="Century Gothic" w:cs="Century Gothic"/>
          <w:sz w:val="18"/>
          <w:szCs w:val="18"/>
        </w:rPr>
        <w:tab/>
        <w:t>No</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Coaching accepted:</w:t>
      </w:r>
      <w:r>
        <w:rPr>
          <w:rFonts w:ascii="Century Gothic" w:eastAsia="Century Gothic" w:hAnsi="Century Gothic" w:cs="Century Gothic"/>
          <w:sz w:val="18"/>
          <w:szCs w:val="18"/>
        </w:rPr>
        <w:tab/>
        <w:t xml:space="preserve">     Yes </w:t>
      </w:r>
      <w:r>
        <w:rPr>
          <w:rFonts w:ascii="Century Gothic" w:eastAsia="Century Gothic" w:hAnsi="Century Gothic" w:cs="Century Gothic"/>
          <w:sz w:val="18"/>
          <w:szCs w:val="18"/>
        </w:rPr>
        <w:tab/>
        <w:t xml:space="preserve">      or </w:t>
      </w:r>
      <w:r>
        <w:rPr>
          <w:rFonts w:ascii="Century Gothic" w:eastAsia="Century Gothic" w:hAnsi="Century Gothic" w:cs="Century Gothic"/>
          <w:sz w:val="18"/>
          <w:szCs w:val="18"/>
        </w:rPr>
        <w:tab/>
        <w:t xml:space="preserve">     No</w:t>
      </w:r>
    </w:p>
    <w:p w14:paraId="58DD0C4C" w14:textId="77777777" w:rsidR="00A649FB" w:rsidRDefault="00A649FB">
      <w:pPr>
        <w:rPr>
          <w:rFonts w:ascii="Century Gothic" w:eastAsia="Century Gothic" w:hAnsi="Century Gothic" w:cs="Century Gothic"/>
          <w:sz w:val="12"/>
          <w:szCs w:val="12"/>
        </w:rPr>
      </w:pPr>
    </w:p>
    <w:p w14:paraId="332DB53F" w14:textId="77777777" w:rsidR="00A649FB" w:rsidRDefault="00DF3BC1">
      <w:pPr>
        <w:rPr>
          <w:rFonts w:ascii="Century Gothic" w:eastAsia="Century Gothic" w:hAnsi="Century Gothic" w:cs="Century Gothic"/>
          <w:sz w:val="18"/>
          <w:szCs w:val="18"/>
        </w:rPr>
      </w:pPr>
      <w:r>
        <w:rPr>
          <w:rFonts w:ascii="Century Gothic" w:eastAsia="Century Gothic" w:hAnsi="Century Gothic" w:cs="Century Gothic"/>
          <w:sz w:val="18"/>
          <w:szCs w:val="18"/>
        </w:rPr>
        <w:t>Comments: ____________________________________________________________________________________________________________________________________________________</w:t>
      </w:r>
    </w:p>
    <w:p w14:paraId="7B8F1277" w14:textId="77777777" w:rsidR="00A649FB" w:rsidRDefault="00DF3BC1">
      <w:pPr>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Coach Signature and Date: ____________________________________________________________________________________________________________________________________</w:t>
      </w:r>
    </w:p>
    <w:p w14:paraId="3AC4649A" w14:textId="77777777" w:rsidR="00A649FB" w:rsidRDefault="00A649FB">
      <w:pPr>
        <w:tabs>
          <w:tab w:val="center" w:pos="4680"/>
          <w:tab w:val="right" w:pos="9360"/>
        </w:tabs>
        <w:spacing w:after="0" w:line="240" w:lineRule="auto"/>
        <w:rPr>
          <w:rFonts w:ascii="Century Gothic" w:eastAsia="Century Gothic" w:hAnsi="Century Gothic" w:cs="Century Gothic"/>
          <w:sz w:val="4"/>
          <w:szCs w:val="4"/>
        </w:rPr>
      </w:pPr>
    </w:p>
    <w:p w14:paraId="1B544E13" w14:textId="734A1FFA" w:rsidR="00A649FB" w:rsidRDefault="00DF3BC1">
      <w:pPr>
        <w:tabs>
          <w:tab w:val="center" w:pos="4680"/>
          <w:tab w:val="right" w:pos="9360"/>
        </w:tabs>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6/2</w:t>
      </w:r>
      <w:r w:rsidR="006D62E9">
        <w:rPr>
          <w:rFonts w:ascii="Century Gothic" w:eastAsia="Century Gothic" w:hAnsi="Century Gothic" w:cs="Century Gothic"/>
          <w:sz w:val="16"/>
          <w:szCs w:val="16"/>
        </w:rPr>
        <w:t>3</w:t>
      </w:r>
      <w:r>
        <w:rPr>
          <w:rFonts w:ascii="Century Gothic" w:eastAsia="Century Gothic" w:hAnsi="Century Gothic" w:cs="Century Gothic"/>
          <w:sz w:val="16"/>
          <w:szCs w:val="16"/>
        </w:rPr>
        <w:t xml:space="preserve">   References: HS 1302.92 (c) (1)</w:t>
      </w:r>
      <w:r>
        <w:rPr>
          <w:rFonts w:ascii="Century Gothic" w:eastAsia="Century Gothic" w:hAnsi="Century Gothic" w:cs="Century Gothic"/>
          <w:sz w:val="16"/>
          <w:szCs w:val="16"/>
        </w:rPr>
        <w:tab/>
        <w:t xml:space="preserve">                                                                                                                                                Distribution: Original Education Staff, Copy PSC, Copy EHS Manager</w:t>
      </w:r>
    </w:p>
    <w:p w14:paraId="0C43F87C" w14:textId="77777777" w:rsidR="00A649FB" w:rsidRDefault="00DF3BC1">
      <w:pPr>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p:/headstart/EHS/Coaching/EHSNeeds Assessment</w:t>
      </w:r>
    </w:p>
    <w:sectPr w:rsidR="00A649FB">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3121" w14:textId="77777777" w:rsidR="00F10E90" w:rsidRDefault="00F10E90">
      <w:pPr>
        <w:spacing w:after="0" w:line="240" w:lineRule="auto"/>
      </w:pPr>
      <w:r>
        <w:separator/>
      </w:r>
    </w:p>
  </w:endnote>
  <w:endnote w:type="continuationSeparator" w:id="0">
    <w:p w14:paraId="1EC0121C" w14:textId="77777777" w:rsidR="00F10E90" w:rsidRDefault="00F1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67E8" w14:textId="77777777" w:rsidR="00DF3BC1" w:rsidRDefault="00DF3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B5C0" w14:textId="77777777" w:rsidR="00DF3BC1" w:rsidRDefault="00DF3B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4970" w14:textId="77777777" w:rsidR="00DF3BC1" w:rsidRDefault="00DF3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C66F" w14:textId="77777777" w:rsidR="00F10E90" w:rsidRDefault="00F10E90">
      <w:pPr>
        <w:spacing w:after="0" w:line="240" w:lineRule="auto"/>
      </w:pPr>
      <w:r>
        <w:separator/>
      </w:r>
    </w:p>
  </w:footnote>
  <w:footnote w:type="continuationSeparator" w:id="0">
    <w:p w14:paraId="3A4A5462" w14:textId="77777777" w:rsidR="00F10E90" w:rsidRDefault="00F10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371A" w14:textId="77777777" w:rsidR="00DF3BC1" w:rsidRDefault="00DF3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3282" w14:textId="77777777" w:rsidR="00A649FB" w:rsidRDefault="00DF3BC1">
    <w:pPr>
      <w:pBdr>
        <w:top w:val="nil"/>
        <w:left w:val="nil"/>
        <w:bottom w:val="nil"/>
        <w:right w:val="nil"/>
        <w:between w:val="nil"/>
      </w:pBdr>
      <w:tabs>
        <w:tab w:val="center" w:pos="4680"/>
        <w:tab w:val="right" w:pos="9360"/>
      </w:tabs>
      <w:spacing w:after="0" w:line="240" w:lineRule="auto"/>
      <w:rPr>
        <w:color w:val="000000"/>
      </w:rPr>
    </w:pPr>
    <w:r>
      <w:rPr>
        <w:rFonts w:ascii="Century Gothic" w:eastAsia="Century Gothic" w:hAnsi="Century Gothic" w:cs="Century Gothic"/>
        <w:b/>
        <w:color w:val="000000"/>
        <w:sz w:val="20"/>
        <w:szCs w:val="20"/>
      </w:rPr>
      <w:t xml:space="preserve"> </w:t>
    </w:r>
    <w:r>
      <w:rPr>
        <w:noProof/>
      </w:rPr>
      <mc:AlternateContent>
        <mc:Choice Requires="wps">
          <w:drawing>
            <wp:anchor distT="0" distB="0" distL="0" distR="0" simplePos="0" relativeHeight="251658240" behindDoc="1" locked="0" layoutInCell="1" hidden="0" allowOverlap="1" wp14:anchorId="5762E254" wp14:editId="07919CA4">
              <wp:simplePos x="0" y="0"/>
              <wp:positionH relativeFrom="column">
                <wp:posOffset>-88899</wp:posOffset>
              </wp:positionH>
              <wp:positionV relativeFrom="paragraph">
                <wp:posOffset>114300</wp:posOffset>
              </wp:positionV>
              <wp:extent cx="9391650" cy="393573"/>
              <wp:effectExtent l="0" t="0" r="0" b="0"/>
              <wp:wrapNone/>
              <wp:docPr id="219" name="Rectangle 219"/>
              <wp:cNvGraphicFramePr/>
              <a:graphic xmlns:a="http://schemas.openxmlformats.org/drawingml/2006/main">
                <a:graphicData uri="http://schemas.microsoft.com/office/word/2010/wordprocessingShape">
                  <wps:wsp>
                    <wps:cNvSpPr/>
                    <wps:spPr>
                      <a:xfrm>
                        <a:off x="654938" y="3587976"/>
                        <a:ext cx="9382125" cy="384048"/>
                      </a:xfrm>
                      <a:prstGeom prst="rect">
                        <a:avLst/>
                      </a:prstGeom>
                      <a:solidFill>
                        <a:srgbClr val="FFFFFF"/>
                      </a:solidFill>
                      <a:ln>
                        <a:noFill/>
                      </a:ln>
                    </wps:spPr>
                    <wps:txbx>
                      <w:txbxContent>
                        <w:p w14:paraId="1CE3D93C" w14:textId="77B35DB8" w:rsidR="00A649FB" w:rsidRPr="00DF3BC1" w:rsidRDefault="00DF3BC1">
                          <w:pPr>
                            <w:spacing w:line="258" w:lineRule="auto"/>
                            <w:jc w:val="center"/>
                            <w:textDirection w:val="btLr"/>
                            <w:rPr>
                              <w:color w:val="4472C4" w:themeColor="accent5"/>
                              <w:sz w:val="24"/>
                              <w:szCs w:val="24"/>
                            </w:rPr>
                          </w:pPr>
                          <w:r w:rsidRPr="00DF3BC1">
                            <w:rPr>
                              <w:rFonts w:ascii="Century Gothic" w:eastAsia="Century Gothic" w:hAnsi="Century Gothic" w:cs="Century Gothic"/>
                              <w:b/>
                              <w:color w:val="4472C4" w:themeColor="accent5"/>
                              <w:sz w:val="28"/>
                              <w:szCs w:val="24"/>
                            </w:rPr>
                            <w:t>PRACTICE BASED COACHING – PROFESSIONAL DEVELOPMENT SURVEY</w:t>
                          </w:r>
                          <w:r>
                            <w:rPr>
                              <w:rFonts w:ascii="Century Gothic" w:eastAsia="Century Gothic" w:hAnsi="Century Gothic" w:cs="Century Gothic"/>
                              <w:b/>
                              <w:color w:val="4472C4" w:themeColor="accent5"/>
                              <w:sz w:val="28"/>
                              <w:szCs w:val="24"/>
                            </w:rPr>
                            <w:t xml:space="preserve"> 202</w:t>
                          </w:r>
                          <w:r w:rsidR="00826671">
                            <w:rPr>
                              <w:rFonts w:ascii="Century Gothic" w:eastAsia="Century Gothic" w:hAnsi="Century Gothic" w:cs="Century Gothic"/>
                              <w:b/>
                              <w:color w:val="4472C4" w:themeColor="accent5"/>
                              <w:sz w:val="28"/>
                              <w:szCs w:val="24"/>
                            </w:rPr>
                            <w:t>3</w:t>
                          </w:r>
                          <w:r>
                            <w:rPr>
                              <w:rFonts w:ascii="Century Gothic" w:eastAsia="Century Gothic" w:hAnsi="Century Gothic" w:cs="Century Gothic"/>
                              <w:b/>
                              <w:color w:val="4472C4" w:themeColor="accent5"/>
                              <w:sz w:val="28"/>
                              <w:szCs w:val="24"/>
                            </w:rPr>
                            <w:t>-202</w:t>
                          </w:r>
                          <w:r w:rsidR="00826671">
                            <w:rPr>
                              <w:rFonts w:ascii="Century Gothic" w:eastAsia="Century Gothic" w:hAnsi="Century Gothic" w:cs="Century Gothic"/>
                              <w:b/>
                              <w:color w:val="4472C4" w:themeColor="accent5"/>
                              <w:sz w:val="28"/>
                              <w:szCs w:val="24"/>
                            </w:rPr>
                            <w:t>4</w:t>
                          </w:r>
                        </w:p>
                      </w:txbxContent>
                    </wps:txbx>
                    <wps:bodyPr spcFirstLastPara="1" wrap="square" lIns="91425" tIns="45700" rIns="91425" bIns="45700" anchor="t" anchorCtr="0">
                      <a:noAutofit/>
                    </wps:bodyPr>
                  </wps:wsp>
                </a:graphicData>
              </a:graphic>
            </wp:anchor>
          </w:drawing>
        </mc:Choice>
        <mc:Fallback>
          <w:pict>
            <v:rect w14:anchorId="5762E254" id="Rectangle 219" o:spid="_x0000_s1028" style="position:absolute;margin-left:-7pt;margin-top:9pt;width:739.5pt;height:31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" stroked="f">
              <v:textbox inset="2.53958mm,1.2694mm,2.53958mm,1.2694mm">
                <w:txbxContent>
                  <w:p w14:paraId="1CE3D93C" w14:textId="77B35DB8" w:rsidR="00A649FB" w:rsidRPr="00DF3BC1" w:rsidRDefault="00DF3BC1">
                    <w:pPr>
                      <w:spacing w:line="258" w:lineRule="auto"/>
                      <w:jc w:val="center"/>
                      <w:textDirection w:val="btLr"/>
                      <w:rPr>
                        <w:color w:val="4472C4" w:themeColor="accent5"/>
                        <w:sz w:val="24"/>
                        <w:szCs w:val="24"/>
                      </w:rPr>
                    </w:pPr>
                    <w:r w:rsidRPr="00DF3BC1">
                      <w:rPr>
                        <w:rFonts w:ascii="Century Gothic" w:eastAsia="Century Gothic" w:hAnsi="Century Gothic" w:cs="Century Gothic"/>
                        <w:b/>
                        <w:color w:val="4472C4" w:themeColor="accent5"/>
                        <w:sz w:val="28"/>
                        <w:szCs w:val="24"/>
                      </w:rPr>
                      <w:t>PRACTICE BASED COACHING – PROFESSIONAL DEVELOPMENT SURVEY</w:t>
                    </w:r>
                    <w:r>
                      <w:rPr>
                        <w:rFonts w:ascii="Century Gothic" w:eastAsia="Century Gothic" w:hAnsi="Century Gothic" w:cs="Century Gothic"/>
                        <w:b/>
                        <w:color w:val="4472C4" w:themeColor="accent5"/>
                        <w:sz w:val="28"/>
                        <w:szCs w:val="24"/>
                      </w:rPr>
                      <w:t xml:space="preserve"> 202</w:t>
                    </w:r>
                    <w:r w:rsidR="00826671">
                      <w:rPr>
                        <w:rFonts w:ascii="Century Gothic" w:eastAsia="Century Gothic" w:hAnsi="Century Gothic" w:cs="Century Gothic"/>
                        <w:b/>
                        <w:color w:val="4472C4" w:themeColor="accent5"/>
                        <w:sz w:val="28"/>
                        <w:szCs w:val="24"/>
                      </w:rPr>
                      <w:t>3</w:t>
                    </w:r>
                    <w:r>
                      <w:rPr>
                        <w:rFonts w:ascii="Century Gothic" w:eastAsia="Century Gothic" w:hAnsi="Century Gothic" w:cs="Century Gothic"/>
                        <w:b/>
                        <w:color w:val="4472C4" w:themeColor="accent5"/>
                        <w:sz w:val="28"/>
                        <w:szCs w:val="24"/>
                      </w:rPr>
                      <w:t>-202</w:t>
                    </w:r>
                    <w:r w:rsidR="00826671">
                      <w:rPr>
                        <w:rFonts w:ascii="Century Gothic" w:eastAsia="Century Gothic" w:hAnsi="Century Gothic" w:cs="Century Gothic"/>
                        <w:b/>
                        <w:color w:val="4472C4" w:themeColor="accent5"/>
                        <w:sz w:val="28"/>
                        <w:szCs w:val="24"/>
                      </w:rPr>
                      <w:t>4</w:t>
                    </w:r>
                  </w:p>
                </w:txbxContent>
              </v:textbox>
            </v:rect>
          </w:pict>
        </mc:Fallback>
      </mc:AlternateContent>
    </w:r>
    <w:r>
      <w:rPr>
        <w:noProof/>
      </w:rPr>
      <w:drawing>
        <wp:anchor distT="0" distB="0" distL="114300" distR="114300" simplePos="0" relativeHeight="251659264" behindDoc="0" locked="0" layoutInCell="1" hidden="0" allowOverlap="1" wp14:anchorId="7832F72C" wp14:editId="56414AA5">
          <wp:simplePos x="0" y="0"/>
          <wp:positionH relativeFrom="column">
            <wp:posOffset>1</wp:posOffset>
          </wp:positionH>
          <wp:positionV relativeFrom="paragraph">
            <wp:posOffset>-190499</wp:posOffset>
          </wp:positionV>
          <wp:extent cx="941832" cy="356616"/>
          <wp:effectExtent l="0" t="0" r="0" b="0"/>
          <wp:wrapNone/>
          <wp:docPr id="221" name="image1.jpg" descr="NMCAA Logo"/>
          <wp:cNvGraphicFramePr/>
          <a:graphic xmlns:a="http://schemas.openxmlformats.org/drawingml/2006/main">
            <a:graphicData uri="http://schemas.openxmlformats.org/drawingml/2006/picture">
              <pic:pic xmlns:pic="http://schemas.openxmlformats.org/drawingml/2006/picture">
                <pic:nvPicPr>
                  <pic:cNvPr id="0" name="image1.jpg" descr="NMCAA Logo"/>
                  <pic:cNvPicPr preferRelativeResize="0"/>
                </pic:nvPicPr>
                <pic:blipFill>
                  <a:blip r:embed="rId1"/>
                  <a:srcRect/>
                  <a:stretch>
                    <a:fillRect/>
                  </a:stretch>
                </pic:blipFill>
                <pic:spPr>
                  <a:xfrm>
                    <a:off x="0" y="0"/>
                    <a:ext cx="941832" cy="356616"/>
                  </a:xfrm>
                  <a:prstGeom prst="rect">
                    <a:avLst/>
                  </a:prstGeom>
                  <a:ln/>
                </pic:spPr>
              </pic:pic>
            </a:graphicData>
          </a:graphic>
        </wp:anchor>
      </w:drawing>
    </w:r>
  </w:p>
  <w:p w14:paraId="55BC7A58" w14:textId="77777777" w:rsidR="00A649FB" w:rsidRDefault="00A649FB">
    <w:pPr>
      <w:pBdr>
        <w:top w:val="nil"/>
        <w:left w:val="nil"/>
        <w:bottom w:val="nil"/>
        <w:right w:val="nil"/>
        <w:between w:val="nil"/>
      </w:pBdr>
      <w:tabs>
        <w:tab w:val="center" w:pos="4680"/>
        <w:tab w:val="right" w:pos="9360"/>
      </w:tabs>
      <w:spacing w:after="0" w:line="240" w:lineRule="auto"/>
      <w:rPr>
        <w:color w:val="000000"/>
      </w:rPr>
    </w:pPr>
  </w:p>
  <w:p w14:paraId="3AAE68FF" w14:textId="77777777" w:rsidR="00A649FB" w:rsidRDefault="00A649F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240B" w14:textId="77777777" w:rsidR="00DF3BC1" w:rsidRDefault="00DF3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E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129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7710312">
    <w:abstractNumId w:val="1"/>
  </w:num>
  <w:num w:numId="2" w16cid:durableId="1199860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FB"/>
    <w:rsid w:val="001A69C4"/>
    <w:rsid w:val="003500C2"/>
    <w:rsid w:val="005D5675"/>
    <w:rsid w:val="006D62E9"/>
    <w:rsid w:val="00826671"/>
    <w:rsid w:val="008820F1"/>
    <w:rsid w:val="00887277"/>
    <w:rsid w:val="00917E67"/>
    <w:rsid w:val="00A649FB"/>
    <w:rsid w:val="00A74F39"/>
    <w:rsid w:val="00AD0CF8"/>
    <w:rsid w:val="00AF2DB1"/>
    <w:rsid w:val="00B02FC9"/>
    <w:rsid w:val="00C61E7B"/>
    <w:rsid w:val="00DC7F02"/>
    <w:rsid w:val="00DF3BC1"/>
    <w:rsid w:val="00F1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8E31E"/>
  <w15:docId w15:val="{54E47781-4435-4F55-8655-D3633608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22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23F"/>
    <w:pPr>
      <w:ind w:left="720"/>
      <w:contextualSpacing/>
    </w:pPr>
  </w:style>
  <w:style w:type="paragraph" w:styleId="Header">
    <w:name w:val="header"/>
    <w:basedOn w:val="Normal"/>
    <w:link w:val="HeaderChar"/>
    <w:uiPriority w:val="99"/>
    <w:unhideWhenUsed/>
    <w:rsid w:val="008E3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780"/>
  </w:style>
  <w:style w:type="paragraph" w:styleId="Footer">
    <w:name w:val="footer"/>
    <w:basedOn w:val="Normal"/>
    <w:link w:val="FooterChar"/>
    <w:uiPriority w:val="99"/>
    <w:unhideWhenUsed/>
    <w:rsid w:val="008E3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780"/>
  </w:style>
  <w:style w:type="table" w:customStyle="1" w:styleId="TableGrid1">
    <w:name w:val="Table Grid1"/>
    <w:basedOn w:val="TableNormal"/>
    <w:next w:val="TableGrid"/>
    <w:uiPriority w:val="39"/>
    <w:rsid w:val="00E8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CF3"/>
    <w:rPr>
      <w:rFonts w:ascii="Segoe UI" w:hAnsi="Segoe UI" w:cs="Segoe UI"/>
      <w:sz w:val="18"/>
      <w:szCs w:val="18"/>
    </w:rPr>
  </w:style>
  <w:style w:type="paragraph" w:styleId="NormalWeb">
    <w:name w:val="Normal (Web)"/>
    <w:basedOn w:val="Normal"/>
    <w:uiPriority w:val="99"/>
    <w:semiHidden/>
    <w:unhideWhenUsed/>
    <w:rsid w:val="004714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460"/>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C7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clkc.ohs.acf.hhs.gov/policy/45-cfr-chap-xiii/_li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lkc.ohs.acf.hhs.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GpksaWTnzsdrTMhxtAFcEj8Akg==">AMUW2mWv8HGjkdkioDEcugRSdVd4OIeCJUySEIvQxFXyeM776BUSlpG2fJjepdK5B+yBKc/Sj1rQp1MCkizQeI22NWCFkY0S4iR2tYQBDU9o/sVGQqAmDoY=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nmcaa</dc:creator>
  <cp:lastModifiedBy>Marissa Larson</cp:lastModifiedBy>
  <cp:revision>3</cp:revision>
  <cp:lastPrinted>2023-06-06T11:56:00Z</cp:lastPrinted>
  <dcterms:created xsi:type="dcterms:W3CDTF">2023-06-27T13:11:00Z</dcterms:created>
  <dcterms:modified xsi:type="dcterms:W3CDTF">2023-06-28T19:30:00Z</dcterms:modified>
</cp:coreProperties>
</file>