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49046684" w14:textId="7CD668EE" w:rsidR="002B6683" w:rsidRPr="002B6683" w:rsidRDefault="00B24C33" w:rsidP="002B668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your toddler throw away their own trash. When they are done with a meal or an activity that needs to be discarded, direct your child to place the items in the trash</w:t>
            </w:r>
          </w:p>
        </w:tc>
        <w:tc>
          <w:tcPr>
            <w:tcW w:w="2071" w:type="dxa"/>
          </w:tcPr>
          <w:p w14:paraId="7CE16294" w14:textId="03DF7591" w:rsidR="00627AD5" w:rsidRPr="002B6683" w:rsidRDefault="00B24C33" w:rsidP="00E965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sorting items by color, shape, or size.</w:t>
            </w:r>
          </w:p>
        </w:tc>
        <w:tc>
          <w:tcPr>
            <w:tcW w:w="2160" w:type="dxa"/>
          </w:tcPr>
          <w:p w14:paraId="1BE1E1B9" w14:textId="69DFFBA1" w:rsidR="00F80A98" w:rsidRDefault="00207A4E" w:rsidP="00F8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strengthening your child’s small muscles, so they are ready to cut with child-safe scissors. </w:t>
            </w:r>
          </w:p>
          <w:p w14:paraId="08E4BCDA" w14:textId="77777777" w:rsidR="00207A4E" w:rsidRDefault="00207A4E" w:rsidP="00F80A98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6BF568B" w14:textId="6F788C3D" w:rsidR="00207A4E" w:rsidRPr="00207A4E" w:rsidRDefault="00207A4E" w:rsidP="00207A4E">
            <w:pPr>
              <w:rPr>
                <w:rFonts w:ascii="Times New Roman" w:hAnsi="Times New Roman" w:cs="Times New Roman"/>
                <w:i/>
                <w:iCs/>
              </w:rPr>
            </w:pPr>
            <w:r w:rsidRPr="00207A4E">
              <w:rPr>
                <w:rFonts w:ascii="Times New Roman" w:hAnsi="Times New Roman" w:cs="Times New Roman"/>
                <w:i/>
                <w:iCs/>
              </w:rPr>
              <w:t>Squeeze wet washcloths,</w:t>
            </w:r>
          </w:p>
          <w:p w14:paraId="3D0EC843" w14:textId="514F1F89" w:rsidR="00207A4E" w:rsidRPr="00F80A98" w:rsidRDefault="00207A4E" w:rsidP="00207A4E">
            <w:pPr>
              <w:rPr>
                <w:rFonts w:ascii="Calibri" w:hAnsi="Calibri" w:cs="Calibri"/>
                <w:sz w:val="28"/>
                <w:szCs w:val="28"/>
              </w:rPr>
            </w:pPr>
            <w:r w:rsidRPr="00207A4E">
              <w:rPr>
                <w:rFonts w:ascii="Times New Roman" w:hAnsi="Times New Roman" w:cs="Times New Roman"/>
                <w:i/>
                <w:iCs/>
              </w:rPr>
              <w:t xml:space="preserve">Squirt water bottles,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207A4E">
              <w:rPr>
                <w:rFonts w:ascii="Times New Roman" w:hAnsi="Times New Roman" w:cs="Times New Roman"/>
                <w:i/>
                <w:iCs/>
              </w:rPr>
              <w:t>lay with playdough.</w:t>
            </w:r>
          </w:p>
        </w:tc>
        <w:tc>
          <w:tcPr>
            <w:tcW w:w="2070" w:type="dxa"/>
          </w:tcPr>
          <w:p w14:paraId="696B9ECC" w14:textId="5743D19D" w:rsidR="00627AD5" w:rsidRPr="002B6683" w:rsidRDefault="00B24C33" w:rsidP="00E9656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Let your child pour their drink into their own cup. Provide a small plastic container with a little water and allow your toddler to practice pouring themselves a drink.</w:t>
            </w:r>
          </w:p>
        </w:tc>
        <w:tc>
          <w:tcPr>
            <w:tcW w:w="2340" w:type="dxa"/>
          </w:tcPr>
          <w:p w14:paraId="08BE94C7" w14:textId="74C35492" w:rsidR="00627AD5" w:rsidRPr="002B6683" w:rsidRDefault="00B24C33" w:rsidP="00E965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 the Clean Up Song with you child! Have your child pick up their toys before taking out a new toy or transitioning to a new activity.  </w:t>
            </w:r>
          </w:p>
        </w:tc>
        <w:tc>
          <w:tcPr>
            <w:tcW w:w="2250" w:type="dxa"/>
          </w:tcPr>
          <w:p w14:paraId="47940CFA" w14:textId="56E7FCB8" w:rsidR="00627AD5" w:rsidRPr="002B6683" w:rsidRDefault="00B24C33" w:rsidP="006B33F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Talk to your child about their emotions. Social/emotional intelligence can be very beneficial in a classroom setting.</w:t>
            </w:r>
          </w:p>
        </w:tc>
        <w:tc>
          <w:tcPr>
            <w:tcW w:w="2340" w:type="dxa"/>
          </w:tcPr>
          <w:p w14:paraId="2876D974" w14:textId="77777777" w:rsidR="00B24C33" w:rsidRDefault="00B24C33" w:rsidP="00B24C33">
            <w:r>
              <w:rPr>
                <w:rFonts w:ascii="Times New Roman" w:hAnsi="Times New Roman" w:cs="Times New Roman"/>
                <w:sz w:val="24"/>
                <w:szCs w:val="24"/>
              </w:rPr>
              <w:t>Your toddler will have the opportunity to sit and enjoy book readings at school. Create time throughout your day to sit and read to your child.</w:t>
            </w:r>
          </w:p>
          <w:p w14:paraId="6A328C5F" w14:textId="6EE326EA" w:rsidR="00627AD5" w:rsidRPr="002B6683" w:rsidRDefault="00627AD5" w:rsidP="00E9656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5FCB09B3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1" locked="0" layoutInCell="1" allowOverlap="1" wp14:anchorId="0B401217" wp14:editId="273445E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DAAF3C" wp14:editId="036E281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-50165</wp:posOffset>
                  </wp:positionV>
                  <wp:extent cx="387350" cy="419100"/>
                  <wp:effectExtent l="0" t="0" r="0" b="0"/>
                  <wp:wrapNone/>
                  <wp:docPr id="20" name="Graphic 20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3C303C55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3776" behindDoc="1" locked="0" layoutInCell="1" allowOverlap="1" wp14:anchorId="21875382" wp14:editId="66FF00B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2" name="Graphic 2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602362E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77022EB3" w:rsidR="00031C19" w:rsidRPr="00D35288" w:rsidRDefault="0067029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9C676A6" wp14:editId="3DC28E4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851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9430B35" wp14:editId="4D8BD58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8" name="Graphic 2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4BA34CEA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1" locked="0" layoutInCell="1" allowOverlap="1" wp14:anchorId="52CA8E57" wp14:editId="5FEB9A1D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448795B1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4256" behindDoc="1" locked="0" layoutInCell="1" allowOverlap="1" wp14:anchorId="20867813" wp14:editId="1271EF0B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6" name="Graphic 16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60F5C75" wp14:editId="665AAF1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5FC11C65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0E6B2CE1" wp14:editId="6893FB9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7" name="Graphic 1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2D308CE9" w:rsidR="00031C19" w:rsidRPr="00D35288" w:rsidRDefault="00E9656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A9A8476" wp14:editId="54D88579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1968" behindDoc="1" locked="0" layoutInCell="1" allowOverlap="1" wp14:anchorId="69C563C2" wp14:editId="09CE028B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7" name="Graphic 2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68E9D465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102733D6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2C95E16D" w:rsidR="00627AD5" w:rsidRPr="00F41041" w:rsidRDefault="00FB31B0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Play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3B7A09A7" w:rsidR="00627AD5" w:rsidRPr="006D528C" w:rsidRDefault="00FB31B0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Sorting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2D4C36C8" w:rsidR="00C143CE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 </w:t>
            </w:r>
            <w:r w:rsidR="00157B0A">
              <w:rPr>
                <w:sz w:val="24"/>
                <w:szCs w:val="24"/>
              </w:rPr>
              <w:t>PAT Handout:</w:t>
            </w:r>
          </w:p>
          <w:p w14:paraId="44E44D76" w14:textId="7C81E863" w:rsidR="00627AD5" w:rsidRPr="00B16851" w:rsidRDefault="00207A4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Helping Your Child Learn </w:t>
            </w:r>
            <w:r w:rsidR="004D2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Cut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7FD96BFB" w:rsidR="00627AD5" w:rsidRPr="006B33F1" w:rsidRDefault="00FB31B0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Pretend Tea Party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2BC3AFA1" w:rsidR="00627AD5" w:rsidRPr="006D528C" w:rsidRDefault="00FB31B0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Putting Things in Order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1BBDFA68" w:rsidR="00627AD5" w:rsidRPr="00F41041" w:rsidRDefault="00D14EC8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Bears with Feelings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69A53AB2" w:rsidR="00031C19" w:rsidRPr="00F41041" w:rsidRDefault="00FB31B0" w:rsidP="006702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Book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19090A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54993AB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lastRenderedPageBreak/>
        <w:tab/>
      </w:r>
      <w:r w:rsidR="00BF1150">
        <w:tab/>
      </w:r>
    </w:p>
    <w:sectPr w:rsidR="00627AD5" w:rsidSect="00072C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3D12" w14:textId="77777777" w:rsidR="00EA75C8" w:rsidRDefault="00EA75C8" w:rsidP="00072C2D">
      <w:pPr>
        <w:spacing w:after="0" w:line="240" w:lineRule="auto"/>
      </w:pPr>
      <w:r>
        <w:separator/>
      </w:r>
    </w:p>
  </w:endnote>
  <w:endnote w:type="continuationSeparator" w:id="0">
    <w:p w14:paraId="442ADA81" w14:textId="77777777" w:rsidR="00EA75C8" w:rsidRDefault="00EA75C8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F5C9" w14:textId="77777777" w:rsidR="00B24C33" w:rsidRDefault="00B2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1B4FDC4F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70291">
      <w:rPr>
        <w:rFonts w:ascii="Century Gothic" w:hAnsi="Century Gothic"/>
        <w:sz w:val="24"/>
        <w:szCs w:val="24"/>
      </w:rPr>
      <w:t xml:space="preserve">Transition </w:t>
    </w:r>
    <w:r w:rsidR="00F41F0D">
      <w:rPr>
        <w:rFonts w:ascii="Century Gothic" w:hAnsi="Century Gothic"/>
        <w:sz w:val="24"/>
        <w:szCs w:val="24"/>
      </w:rPr>
      <w:t>W</w:t>
    </w:r>
    <w:r w:rsidR="00B24C33">
      <w:rPr>
        <w:rFonts w:ascii="Century Gothic" w:hAnsi="Century Gothic"/>
        <w:sz w:val="24"/>
        <w:szCs w:val="24"/>
      </w:rPr>
      <w:t>4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1EDA" w14:textId="77777777" w:rsidR="00B24C33" w:rsidRDefault="00B2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3F44" w14:textId="77777777" w:rsidR="00EA75C8" w:rsidRDefault="00EA75C8" w:rsidP="00072C2D">
      <w:pPr>
        <w:spacing w:after="0" w:line="240" w:lineRule="auto"/>
      </w:pPr>
      <w:r>
        <w:separator/>
      </w:r>
    </w:p>
  </w:footnote>
  <w:footnote w:type="continuationSeparator" w:id="0">
    <w:p w14:paraId="5B8F92AE" w14:textId="77777777" w:rsidR="00EA75C8" w:rsidRDefault="00EA75C8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163" w14:textId="77777777" w:rsidR="00B24C33" w:rsidRDefault="00B2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42166995" w:rsidR="00072C2D" w:rsidRDefault="00005761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70DD45A1" wp14:editId="26561D1D">
          <wp:simplePos x="0" y="0"/>
          <wp:positionH relativeFrom="column">
            <wp:posOffset>7143750</wp:posOffset>
          </wp:positionH>
          <wp:positionV relativeFrom="paragraph">
            <wp:posOffset>-457200</wp:posOffset>
          </wp:positionV>
          <wp:extent cx="1504950" cy="1504950"/>
          <wp:effectExtent l="0" t="0" r="0" b="0"/>
          <wp:wrapNone/>
          <wp:docPr id="2" name="Graphic 2" descr="Schoolhous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Schoolhous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3C909AE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841EF" w14:textId="77777777" w:rsidR="00005761" w:rsidRPr="00621233" w:rsidRDefault="00005761" w:rsidP="00005761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80"/>
                              <w:szCs w:val="80"/>
                            </w:rPr>
                          </w:pPr>
                          <w:r w:rsidRPr="00621233">
                            <w:rPr>
                              <w:rFonts w:ascii="Century Gothic" w:hAnsi="Century Gothic"/>
                              <w:sz w:val="80"/>
                              <w:szCs w:val="80"/>
                            </w:rPr>
                            <w:t>Transition Activities</w:t>
                          </w:r>
                        </w:p>
                        <w:p w14:paraId="7806360D" w14:textId="12EDA66D" w:rsidR="00005761" w:rsidRDefault="00005761" w:rsidP="00005761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Transition activities are designed to support you and your child with successfully moving towards a </w:t>
                          </w:r>
                        </w:p>
                        <w:p w14:paraId="215494D3" w14:textId="77777777" w:rsidR="00005761" w:rsidRPr="00BC3B74" w:rsidRDefault="00005761" w:rsidP="00005761">
                          <w:pPr>
                            <w:spacing w:line="240" w:lineRule="auto"/>
                            <w:contextualSpacing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classroom learning environment.</w:t>
                          </w:r>
                          <w:r>
                            <w:rPr>
                              <w:sz w:val="32"/>
                              <w:szCs w:val="32"/>
                            </w:rPr>
                            <w:t>30-36 months</w:t>
                          </w:r>
                          <w:r w:rsidRPr="00BC3B74">
                            <w:rPr>
                              <w:sz w:val="32"/>
                              <w:szCs w:val="32"/>
                            </w:rPr>
                            <w:t xml:space="preserve"> of age</w:t>
                          </w:r>
                          <w:r>
                            <w:rPr>
                              <w:sz w:val="32"/>
                              <w:szCs w:val="32"/>
                            </w:rPr>
                            <w:t>. Week 1.</w:t>
                          </w:r>
                        </w:p>
                        <w:p w14:paraId="4FE22EFB" w14:textId="2FF8AA1C" w:rsidR="00072C2D" w:rsidRPr="00072C2D" w:rsidRDefault="00072C2D" w:rsidP="00670291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3DF841EF" w14:textId="77777777" w:rsidR="00005761" w:rsidRPr="00621233" w:rsidRDefault="00005761" w:rsidP="00005761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80"/>
                        <w:szCs w:val="80"/>
                      </w:rPr>
                    </w:pPr>
                    <w:r w:rsidRPr="00621233">
                      <w:rPr>
                        <w:rFonts w:ascii="Century Gothic" w:hAnsi="Century Gothic"/>
                        <w:sz w:val="80"/>
                        <w:szCs w:val="80"/>
                      </w:rPr>
                      <w:t>Transition Activities</w:t>
                    </w:r>
                  </w:p>
                  <w:p w14:paraId="7806360D" w14:textId="12EDA66D" w:rsidR="00005761" w:rsidRDefault="00005761" w:rsidP="00005761">
                    <w:pPr>
                      <w:spacing w:line="240" w:lineRule="auto"/>
                      <w:contextualSpacing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Transition activities are designed to support you and your child with successfully moving towards a </w:t>
                    </w:r>
                  </w:p>
                  <w:p w14:paraId="215494D3" w14:textId="77777777" w:rsidR="00005761" w:rsidRPr="00BC3B74" w:rsidRDefault="00005761" w:rsidP="00005761">
                    <w:pPr>
                      <w:spacing w:line="240" w:lineRule="auto"/>
                      <w:contextualSpacing/>
                      <w:rPr>
                        <w:sz w:val="32"/>
                        <w:szCs w:val="32"/>
                      </w:rPr>
                    </w:pPr>
                    <w:r>
                      <w:rPr>
                        <w:sz w:val="24"/>
                        <w:szCs w:val="24"/>
                      </w:rPr>
                      <w:t>classroom learning environment.</w:t>
                    </w:r>
                    <w:r>
                      <w:rPr>
                        <w:sz w:val="32"/>
                        <w:szCs w:val="32"/>
                      </w:rPr>
                      <w:t>30-36 months</w:t>
                    </w:r>
                    <w:r w:rsidRPr="00BC3B74">
                      <w:rPr>
                        <w:sz w:val="32"/>
                        <w:szCs w:val="32"/>
                      </w:rPr>
                      <w:t xml:space="preserve"> of age</w:t>
                    </w:r>
                    <w:r>
                      <w:rPr>
                        <w:sz w:val="32"/>
                        <w:szCs w:val="32"/>
                      </w:rPr>
                      <w:t>. Week 1.</w:t>
                    </w:r>
                  </w:p>
                  <w:p w14:paraId="4FE22EFB" w14:textId="2FF8AA1C" w:rsidR="00072C2D" w:rsidRPr="00072C2D" w:rsidRDefault="00072C2D" w:rsidP="00670291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A62A" w14:textId="77777777" w:rsidR="00B24C33" w:rsidRDefault="00B2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499B"/>
    <w:multiLevelType w:val="hybridMultilevel"/>
    <w:tmpl w:val="89F896DA"/>
    <w:lvl w:ilvl="0" w:tplc="BC1E545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05761"/>
    <w:rsid w:val="00031C19"/>
    <w:rsid w:val="00072C2D"/>
    <w:rsid w:val="00090BC6"/>
    <w:rsid w:val="00091372"/>
    <w:rsid w:val="001566DE"/>
    <w:rsid w:val="00157B0A"/>
    <w:rsid w:val="001E4875"/>
    <w:rsid w:val="00207A4E"/>
    <w:rsid w:val="00257947"/>
    <w:rsid w:val="002731C4"/>
    <w:rsid w:val="00285F99"/>
    <w:rsid w:val="00290896"/>
    <w:rsid w:val="002B6683"/>
    <w:rsid w:val="00365B5C"/>
    <w:rsid w:val="003719C6"/>
    <w:rsid w:val="003858BB"/>
    <w:rsid w:val="003D50A2"/>
    <w:rsid w:val="00427AEA"/>
    <w:rsid w:val="00451452"/>
    <w:rsid w:val="00456266"/>
    <w:rsid w:val="004725F7"/>
    <w:rsid w:val="004D2051"/>
    <w:rsid w:val="004F4942"/>
    <w:rsid w:val="00562A8E"/>
    <w:rsid w:val="005A5CAA"/>
    <w:rsid w:val="005A7403"/>
    <w:rsid w:val="005F49D9"/>
    <w:rsid w:val="00627AD5"/>
    <w:rsid w:val="0064067D"/>
    <w:rsid w:val="00670291"/>
    <w:rsid w:val="006B27D8"/>
    <w:rsid w:val="006B33F1"/>
    <w:rsid w:val="006D528C"/>
    <w:rsid w:val="006F710A"/>
    <w:rsid w:val="00742358"/>
    <w:rsid w:val="00767A2D"/>
    <w:rsid w:val="007824E1"/>
    <w:rsid w:val="007B2B15"/>
    <w:rsid w:val="007B3B37"/>
    <w:rsid w:val="008A0944"/>
    <w:rsid w:val="008D14E7"/>
    <w:rsid w:val="008E157B"/>
    <w:rsid w:val="00972658"/>
    <w:rsid w:val="009765B0"/>
    <w:rsid w:val="00995969"/>
    <w:rsid w:val="00A47F6C"/>
    <w:rsid w:val="00AA0B3E"/>
    <w:rsid w:val="00AD72DB"/>
    <w:rsid w:val="00AE1372"/>
    <w:rsid w:val="00AE7291"/>
    <w:rsid w:val="00B16851"/>
    <w:rsid w:val="00B16BE7"/>
    <w:rsid w:val="00B22BA3"/>
    <w:rsid w:val="00B24C33"/>
    <w:rsid w:val="00B54B40"/>
    <w:rsid w:val="00B855BD"/>
    <w:rsid w:val="00BA7BBC"/>
    <w:rsid w:val="00BC4A4D"/>
    <w:rsid w:val="00BF1150"/>
    <w:rsid w:val="00C143CE"/>
    <w:rsid w:val="00C519E5"/>
    <w:rsid w:val="00D14EC8"/>
    <w:rsid w:val="00D414D6"/>
    <w:rsid w:val="00D93847"/>
    <w:rsid w:val="00DC0D20"/>
    <w:rsid w:val="00DE3708"/>
    <w:rsid w:val="00E96561"/>
    <w:rsid w:val="00EA75C8"/>
    <w:rsid w:val="00F07F80"/>
    <w:rsid w:val="00F25179"/>
    <w:rsid w:val="00F30EB4"/>
    <w:rsid w:val="00F41041"/>
    <w:rsid w:val="00F41F0D"/>
    <w:rsid w:val="00F64108"/>
    <w:rsid w:val="00F80A98"/>
    <w:rsid w:val="00F84E65"/>
    <w:rsid w:val="00FB31B0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7</cp:revision>
  <dcterms:created xsi:type="dcterms:W3CDTF">2022-03-01T16:17:00Z</dcterms:created>
  <dcterms:modified xsi:type="dcterms:W3CDTF">2022-03-02T19:21:00Z</dcterms:modified>
</cp:coreProperties>
</file>