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entury Gothic" w:hAnsi="Century Gothic"/>
        </w:rPr>
        <w:id w:val="381209846"/>
        <w:placeholder>
          <w:docPart w:val="FF0E23EDDC1142DBAF4A58BCD847A4F2"/>
        </w:placeholder>
        <w15:appearance w15:val="hidden"/>
      </w:sdtPr>
      <w:sdtEndPr>
        <w:rPr>
          <w:rFonts w:asciiTheme="majorHAnsi" w:hAnsiTheme="majorHAnsi"/>
          <w:sz w:val="56"/>
          <w:szCs w:val="56"/>
        </w:rPr>
      </w:sdtEndPr>
      <w:sdtContent>
        <w:p w14:paraId="504F751D" w14:textId="77777777" w:rsidR="00716FB3" w:rsidRPr="00FF4C5D" w:rsidRDefault="00716FB3" w:rsidP="00716FB3">
          <w:pPr>
            <w:pStyle w:val="Heading1"/>
            <w:contextualSpacing/>
            <w:rPr>
              <w:rFonts w:ascii="Century Gothic" w:hAnsi="Century Gothic"/>
              <w:sz w:val="56"/>
              <w:szCs w:val="56"/>
            </w:rPr>
          </w:pPr>
          <w:r w:rsidRPr="00FF4C5D">
            <w:rPr>
              <w:noProof/>
              <w:sz w:val="56"/>
              <w:szCs w:val="56"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5B609B77" wp14:editId="24390DCE">
                <wp:simplePos x="0" y="0"/>
                <wp:positionH relativeFrom="column">
                  <wp:posOffset>4562475</wp:posOffset>
                </wp:positionH>
                <wp:positionV relativeFrom="paragraph">
                  <wp:posOffset>0</wp:posOffset>
                </wp:positionV>
                <wp:extent cx="2162175" cy="1181100"/>
                <wp:effectExtent l="0" t="0" r="9525" b="0"/>
                <wp:wrapTight wrapText="bothSides">
                  <wp:wrapPolygon edited="0">
                    <wp:start x="0" y="0"/>
                    <wp:lineTo x="0" y="21252"/>
                    <wp:lineTo x="21505" y="21252"/>
                    <wp:lineTo x="21505" y="0"/>
                    <wp:lineTo x="0" y="0"/>
                  </wp:wrapPolygon>
                </wp:wrapTight>
                <wp:docPr id="1" name="Picture 1" descr="nmcaa logo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mcaa logo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B694A" w:rsidRPr="00FF4C5D">
            <w:rPr>
              <w:rFonts w:ascii="Century Gothic" w:hAnsi="Century Gothic"/>
              <w:sz w:val="56"/>
              <w:szCs w:val="56"/>
            </w:rPr>
            <w:t>Early Head Start</w:t>
          </w:r>
        </w:p>
        <w:p w14:paraId="4E77C68E" w14:textId="77777777" w:rsidR="00FF4C5D" w:rsidRPr="00FF4C5D" w:rsidRDefault="00AB694A" w:rsidP="00716FB3">
          <w:pPr>
            <w:pStyle w:val="Heading1"/>
            <w:contextualSpacing/>
            <w:rPr>
              <w:rFonts w:ascii="Century Gothic" w:hAnsi="Century Gothic"/>
              <w:sz w:val="56"/>
              <w:szCs w:val="56"/>
            </w:rPr>
          </w:pPr>
          <w:r w:rsidRPr="00FF4C5D">
            <w:rPr>
              <w:rFonts w:ascii="Century Gothic" w:hAnsi="Century Gothic"/>
              <w:sz w:val="56"/>
              <w:szCs w:val="56"/>
            </w:rPr>
            <w:t>Meeting</w:t>
          </w:r>
          <w:r w:rsidR="00716FB3" w:rsidRPr="00FF4C5D">
            <w:rPr>
              <w:rFonts w:ascii="Century Gothic" w:hAnsi="Century Gothic"/>
              <w:sz w:val="56"/>
              <w:szCs w:val="56"/>
            </w:rPr>
            <w:t xml:space="preserve">  </w:t>
          </w:r>
        </w:p>
        <w:p w14:paraId="134CB6AD" w14:textId="241BC25C" w:rsidR="00716FB3" w:rsidRPr="00FF4C5D" w:rsidRDefault="00FF4C5D" w:rsidP="00716FB3">
          <w:pPr>
            <w:pStyle w:val="Heading1"/>
            <w:contextualSpacing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r w:rsidRPr="00FF4C5D">
            <w:rPr>
              <w:rFonts w:ascii="Century Gothic" w:hAnsi="Century Gothic"/>
              <w:sz w:val="56"/>
              <w:szCs w:val="56"/>
            </w:rPr>
            <w:t>Swivl Videos</w:t>
          </w:r>
          <w:r w:rsidR="00716FB3" w:rsidRPr="00FF4C5D">
            <w:rPr>
              <w:rFonts w:ascii="Century Gothic" w:hAnsi="Century Gothic"/>
              <w:sz w:val="56"/>
              <w:szCs w:val="56"/>
            </w:rPr>
            <w:t xml:space="preserve">        </w:t>
          </w:r>
        </w:p>
      </w:sdtContent>
    </w:sdt>
    <w:p w14:paraId="0108B5DC" w14:textId="358161B5" w:rsidR="00716FB3" w:rsidRDefault="00716FB3" w:rsidP="00716FB3">
      <w:pPr>
        <w:pBdr>
          <w:top w:val="single" w:sz="4" w:space="1" w:color="44546A" w:themeColor="text2"/>
        </w:pBdr>
        <w:spacing w:after="240"/>
      </w:pPr>
      <w:r>
        <w:rPr>
          <w:rStyle w:val="IntenseEmphasis"/>
        </w:rPr>
        <w:t>Date | time</w:t>
      </w:r>
      <w:r w:rsidR="002860DE">
        <w:t xml:space="preserve"> </w:t>
      </w:r>
      <w:r w:rsidR="00A06B22">
        <w:t>12</w:t>
      </w:r>
      <w:r w:rsidR="002860DE">
        <w:t>.</w:t>
      </w:r>
      <w:r w:rsidR="008A69B4">
        <w:t>9.19</w:t>
      </w:r>
      <w:r w:rsidR="00AB694A">
        <w:t>| 9:30-3:30</w:t>
      </w:r>
      <w:r>
        <w:t xml:space="preserve">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F449830FD2F24A64A47E04E38FDCF9D1"/>
          </w:placeholder>
          <w15:appearance w15:val="hidden"/>
        </w:sdtPr>
        <w:sdtEndPr/>
        <w:sdtContent>
          <w:r w:rsidR="00AF381F" w:rsidRPr="005474DD">
            <w:rPr>
              <w:highlight w:val="yellow"/>
            </w:rPr>
            <w:t xml:space="preserve">Kalkaska </w:t>
          </w:r>
          <w:proofErr w:type="spellStart"/>
          <w:r w:rsidR="00AF381F" w:rsidRPr="005474DD">
            <w:rPr>
              <w:highlight w:val="yellow"/>
            </w:rPr>
            <w:t>Kaliseum</w:t>
          </w:r>
          <w:proofErr w:type="spellEnd"/>
          <w:r w:rsidR="00297774" w:rsidRPr="005474DD">
            <w:rPr>
              <w:highlight w:val="yellow"/>
            </w:rPr>
            <w:t>, 1900 Fairgrounds, Kalkaska, Mi 49646</w:t>
          </w:r>
        </w:sdtContent>
      </w:sdt>
    </w:p>
    <w:p w14:paraId="44A9A14D" w14:textId="77777777" w:rsidR="00FF4C5D" w:rsidRPr="00C70E25" w:rsidRDefault="00FF4C5D" w:rsidP="00FF4C5D">
      <w:pPr>
        <w:pBdr>
          <w:top w:val="single" w:sz="4" w:space="2" w:color="44546A" w:themeColor="text2"/>
        </w:pBdr>
        <w:spacing w:after="240"/>
        <w:rPr>
          <w:rFonts w:ascii="Century Gothic" w:hAnsi="Century Gothic"/>
          <w:b/>
          <w:color w:val="44546A" w:themeColor="text2"/>
          <w:sz w:val="24"/>
        </w:rPr>
      </w:pPr>
      <w:r w:rsidRPr="00C70E25">
        <w:rPr>
          <w:rFonts w:ascii="Century Gothic" w:hAnsi="Century Gothic"/>
          <w:b/>
          <w:color w:val="44546A" w:themeColor="text2"/>
          <w:sz w:val="24"/>
        </w:rPr>
        <w:t>Directions: To access each of the Swivl videos copy and paste the link to your web browser.</w:t>
      </w:r>
    </w:p>
    <w:p w14:paraId="1D4E07DD" w14:textId="77777777" w:rsidR="00A06B22" w:rsidRDefault="00A06B22" w:rsidP="00716FB3">
      <w:pPr>
        <w:pBdr>
          <w:top w:val="single" w:sz="4" w:space="1" w:color="44546A" w:themeColor="text2"/>
        </w:pBdr>
        <w:spacing w:after="240"/>
        <w:rPr>
          <w:rFonts w:asciiTheme="majorHAnsi" w:hAnsiTheme="majorHAnsi" w:cs="Calibri"/>
          <w:color w:val="C45911" w:themeColor="accent2" w:themeShade="BF"/>
          <w:sz w:val="24"/>
          <w:szCs w:val="24"/>
        </w:rPr>
      </w:pPr>
    </w:p>
    <w:p w14:paraId="7DC36FC5" w14:textId="77777777" w:rsidR="00FE400B" w:rsidRPr="00FE400B" w:rsidRDefault="00FE400B" w:rsidP="00FE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B64F73" w14:textId="5BCA66EE" w:rsidR="00D02B53" w:rsidRPr="00D02B53" w:rsidRDefault="00D02B53">
      <w:pPr>
        <w:rPr>
          <w:b/>
          <w:bCs/>
        </w:rPr>
      </w:pPr>
      <w:bookmarkStart w:id="0" w:name="_GoBack"/>
      <w:r w:rsidRPr="00D02B53">
        <w:rPr>
          <w:b/>
          <w:bCs/>
          <w:color w:val="000000"/>
          <w:sz w:val="27"/>
          <w:szCs w:val="27"/>
        </w:rPr>
        <w:t>https://cloud.swivl.com/v/9b4fee2bc53baaa511a1598674938ed6</w:t>
      </w:r>
    </w:p>
    <w:bookmarkEnd w:id="0"/>
    <w:p w14:paraId="2094DCC4" w14:textId="30486D53" w:rsidR="00716FB3" w:rsidRDefault="00716FB3">
      <w:r w:rsidRPr="00716FB3">
        <w:rPr>
          <w:rFonts w:ascii="Wingdings" w:hAnsi="Wingdings"/>
        </w:rPr>
        <w:t></w:t>
      </w:r>
      <w:r w:rsidRPr="00716FB3">
        <w:rPr>
          <w:rFonts w:ascii="Wingdings" w:hAnsi="Wingdings"/>
        </w:rPr>
        <w:t></w:t>
      </w:r>
      <w:r w:rsidR="008A69B4">
        <w:t>Program Improvement Plan</w:t>
      </w:r>
      <w:r w:rsidR="00A06B22">
        <w:t>/Small Group Activity</w:t>
      </w:r>
      <w:r w:rsidRPr="00716FB3">
        <w:tab/>
      </w:r>
      <w:r w:rsidRPr="00716FB3">
        <w:tab/>
      </w:r>
      <w:r w:rsidRPr="00716FB3">
        <w:tab/>
      </w:r>
      <w:r w:rsidRPr="00716FB3">
        <w:tab/>
      </w:r>
      <w:r w:rsidR="002872F4">
        <w:tab/>
      </w:r>
      <w:r w:rsidRPr="00716FB3">
        <w:t xml:space="preserve">9:50 – </w:t>
      </w:r>
      <w:r w:rsidR="005309EA">
        <w:t>10:</w:t>
      </w:r>
      <w:r w:rsidR="00A06B22">
        <w:t>20</w:t>
      </w:r>
      <w:r w:rsidR="005309EA">
        <w:t xml:space="preserve"> AM</w:t>
      </w:r>
    </w:p>
    <w:p w14:paraId="1D7EB270" w14:textId="48322986" w:rsidR="00914491" w:rsidRDefault="00D03493">
      <w:pPr>
        <w:rPr>
          <w:rFonts w:cstheme="minorHAnsi"/>
        </w:rPr>
      </w:pPr>
      <w:r>
        <w:rPr>
          <w:rFonts w:ascii="Wingdings" w:hAnsi="Wingdings" w:cstheme="minorHAnsi"/>
        </w:rPr>
        <w:t>q</w:t>
      </w:r>
      <w:r w:rsidR="00914491">
        <w:rPr>
          <w:rFonts w:ascii="Wingdings" w:hAnsi="Wingdings" w:cstheme="minorHAnsi"/>
        </w:rPr>
        <w:t xml:space="preserve"> </w:t>
      </w:r>
      <w:r w:rsidR="00914491">
        <w:rPr>
          <w:rFonts w:cstheme="minorHAnsi"/>
        </w:rPr>
        <w:t xml:space="preserve">Share out and Attendance Data </w:t>
      </w:r>
      <w:r w:rsidR="002872F4">
        <w:rPr>
          <w:rFonts w:cstheme="minorHAnsi"/>
        </w:rPr>
        <w:tab/>
      </w:r>
      <w:r w:rsidR="002872F4">
        <w:rPr>
          <w:rFonts w:cstheme="minorHAnsi"/>
        </w:rPr>
        <w:tab/>
      </w:r>
      <w:r w:rsidR="008A69B4">
        <w:rPr>
          <w:rFonts w:cstheme="minorHAnsi"/>
        </w:rPr>
        <w:tab/>
      </w:r>
      <w:r w:rsidR="008A69B4">
        <w:rPr>
          <w:rFonts w:cstheme="minorHAnsi"/>
        </w:rPr>
        <w:tab/>
      </w:r>
      <w:r w:rsidR="008A69B4">
        <w:rPr>
          <w:rFonts w:cstheme="minorHAnsi"/>
        </w:rPr>
        <w:tab/>
      </w:r>
      <w:r w:rsidR="002872F4">
        <w:rPr>
          <w:rFonts w:cstheme="minorHAnsi"/>
        </w:rPr>
        <w:tab/>
      </w:r>
      <w:r w:rsidR="002872F4">
        <w:rPr>
          <w:rFonts w:cstheme="minorHAnsi"/>
        </w:rPr>
        <w:tab/>
        <w:t>10:</w:t>
      </w:r>
      <w:r w:rsidR="00914491">
        <w:rPr>
          <w:rFonts w:cstheme="minorHAnsi"/>
        </w:rPr>
        <w:t>2</w:t>
      </w:r>
      <w:r w:rsidR="002872F4">
        <w:rPr>
          <w:rFonts w:cstheme="minorHAnsi"/>
        </w:rPr>
        <w:t xml:space="preserve">0 – </w:t>
      </w:r>
      <w:r w:rsidR="00914491">
        <w:rPr>
          <w:rFonts w:cstheme="minorHAnsi"/>
        </w:rPr>
        <w:t>10:40</w:t>
      </w:r>
      <w:r w:rsidR="002872F4">
        <w:rPr>
          <w:rFonts w:cstheme="minorHAnsi"/>
        </w:rPr>
        <w:t xml:space="preserve"> AM</w:t>
      </w:r>
    </w:p>
    <w:p w14:paraId="43447654" w14:textId="677A4258" w:rsidR="00D40D57" w:rsidRPr="00914491" w:rsidRDefault="002872F4">
      <w:pPr>
        <w:rPr>
          <w:rFonts w:cstheme="minorHAnsi"/>
        </w:rPr>
      </w:pPr>
      <w:r>
        <w:rPr>
          <w:rFonts w:ascii="Wingdings" w:hAnsi="Wingdings" w:cstheme="minorHAnsi"/>
        </w:rPr>
        <w:t></w:t>
      </w:r>
      <w:r w:rsidR="008A69B4">
        <w:rPr>
          <w:rFonts w:cstheme="minorHAnsi"/>
        </w:rPr>
        <w:t xml:space="preserve">     Denta</w:t>
      </w:r>
      <w:r w:rsidR="00914491">
        <w:rPr>
          <w:rFonts w:cstheme="minorHAnsi"/>
        </w:rPr>
        <w:t>l</w:t>
      </w:r>
      <w:r w:rsidR="008A69B4">
        <w:rPr>
          <w:rFonts w:cstheme="minorHAnsi"/>
        </w:rPr>
        <w:t>/Health Updates and Data</w:t>
      </w:r>
      <w:r w:rsidR="008A69B4">
        <w:rPr>
          <w:rFonts w:cstheme="minorHAnsi"/>
        </w:rPr>
        <w:tab/>
      </w:r>
      <w:r w:rsidR="008A69B4">
        <w:rPr>
          <w:rFonts w:cstheme="minorHAnsi"/>
        </w:rPr>
        <w:tab/>
      </w:r>
      <w:r w:rsidR="008A69B4">
        <w:rPr>
          <w:rFonts w:cstheme="minorHAnsi"/>
        </w:rPr>
        <w:tab/>
      </w:r>
      <w:r w:rsidR="008A69B4">
        <w:rPr>
          <w:rFonts w:cstheme="minorHAnsi"/>
        </w:rPr>
        <w:tab/>
      </w:r>
      <w:r w:rsidR="008F61F5">
        <w:rPr>
          <w:rFonts w:cstheme="minorHAnsi"/>
        </w:rPr>
        <w:tab/>
      </w:r>
      <w:r w:rsidR="008F61F5">
        <w:rPr>
          <w:rFonts w:cstheme="minorHAnsi"/>
        </w:rPr>
        <w:tab/>
      </w:r>
      <w:r w:rsidR="008F61F5">
        <w:rPr>
          <w:rFonts w:cstheme="minorHAnsi"/>
        </w:rPr>
        <w:tab/>
        <w:t>1</w:t>
      </w:r>
      <w:r w:rsidR="00914491">
        <w:rPr>
          <w:rFonts w:cstheme="minorHAnsi"/>
        </w:rPr>
        <w:t>0:50 – 11:10 AM</w:t>
      </w:r>
      <w:r w:rsidR="00716FB3" w:rsidRPr="00716FB3">
        <w:tab/>
      </w:r>
    </w:p>
    <w:p w14:paraId="347C40B8" w14:textId="700125A2" w:rsidR="001B2736" w:rsidRDefault="00914491" w:rsidP="001B2736">
      <w:pPr>
        <w:rPr>
          <w:rFonts w:cstheme="minorHAnsi"/>
        </w:rPr>
      </w:pPr>
      <w:r>
        <w:rPr>
          <w:rFonts w:ascii="Wingdings" w:hAnsi="Wingdings" w:cstheme="minorHAnsi"/>
        </w:rPr>
        <w:t xml:space="preserve">q </w:t>
      </w:r>
      <w:r w:rsidR="008A69B4">
        <w:rPr>
          <w:rFonts w:cstheme="minorHAnsi"/>
        </w:rPr>
        <w:t>HS Parent, Family, and Community Engagement Framework</w:t>
      </w:r>
      <w:r w:rsidR="008A69B4">
        <w:rPr>
          <w:rFonts w:cstheme="minorHAnsi"/>
        </w:rPr>
        <w:tab/>
        <w:t xml:space="preserve"> (PFCE) </w:t>
      </w:r>
      <w:r w:rsidR="00A06B22">
        <w:rPr>
          <w:rFonts w:cstheme="minorHAnsi"/>
        </w:rPr>
        <w:tab/>
      </w:r>
      <w:r w:rsidR="00A06B22">
        <w:rPr>
          <w:rFonts w:cstheme="minorHAnsi"/>
        </w:rPr>
        <w:tab/>
      </w:r>
      <w:r w:rsidR="001B2736">
        <w:rPr>
          <w:rFonts w:cstheme="minorHAnsi"/>
        </w:rPr>
        <w:tab/>
        <w:t>1</w:t>
      </w:r>
      <w:r>
        <w:rPr>
          <w:rFonts w:cstheme="minorHAnsi"/>
        </w:rPr>
        <w:t>1:10</w:t>
      </w:r>
      <w:r w:rsidR="001B2736">
        <w:rPr>
          <w:rFonts w:cstheme="minorHAnsi"/>
        </w:rPr>
        <w:t xml:space="preserve"> –</w:t>
      </w:r>
      <w:r>
        <w:rPr>
          <w:rFonts w:cstheme="minorHAnsi"/>
        </w:rPr>
        <w:t xml:space="preserve"> 11:30 A</w:t>
      </w:r>
      <w:r w:rsidR="001B2736">
        <w:rPr>
          <w:rFonts w:cstheme="minorHAnsi"/>
        </w:rPr>
        <w:t>M</w:t>
      </w:r>
    </w:p>
    <w:p w14:paraId="281CF939" w14:textId="7EF6AC44" w:rsidR="001B2736" w:rsidRDefault="001B2736" w:rsidP="001B2736">
      <w:pPr>
        <w:rPr>
          <w:rFonts w:cstheme="minorHAnsi"/>
        </w:rPr>
      </w:pPr>
      <w:r>
        <w:rPr>
          <w:rFonts w:ascii="Wingdings" w:hAnsi="Wingdings" w:cstheme="minorHAnsi"/>
        </w:rPr>
        <w:t></w:t>
      </w:r>
      <w:r>
        <w:rPr>
          <w:rFonts w:ascii="Wingdings" w:hAnsi="Wingdings" w:cstheme="minorHAnsi"/>
        </w:rPr>
        <w:t></w:t>
      </w:r>
      <w:r w:rsidR="008A69B4" w:rsidRPr="008A69B4">
        <w:rPr>
          <w:rFonts w:cstheme="minorHAnsi"/>
        </w:rPr>
        <w:t xml:space="preserve"> </w:t>
      </w:r>
      <w:r w:rsidR="008A69B4">
        <w:rPr>
          <w:rFonts w:cstheme="minorHAnsi"/>
        </w:rPr>
        <w:t>PFCE and School Readiness Data</w:t>
      </w:r>
      <w:r w:rsidR="008A69B4">
        <w:rPr>
          <w:rFonts w:cstheme="minorHAnsi"/>
        </w:rPr>
        <w:tab/>
      </w:r>
      <w:r w:rsidR="008A69B4">
        <w:rPr>
          <w:rFonts w:cstheme="minorHAnsi"/>
        </w:rPr>
        <w:tab/>
      </w:r>
      <w:r w:rsidR="008A69B4">
        <w:rPr>
          <w:rFonts w:cstheme="minorHAnsi"/>
        </w:rPr>
        <w:tab/>
      </w:r>
      <w:r w:rsidR="008A69B4">
        <w:rPr>
          <w:rFonts w:cstheme="minorHAnsi"/>
        </w:rPr>
        <w:tab/>
      </w:r>
      <w:r w:rsidR="008A69B4">
        <w:rPr>
          <w:rFonts w:cstheme="minorHAnsi"/>
        </w:rPr>
        <w:tab/>
      </w:r>
      <w:r w:rsidR="008A69B4">
        <w:rPr>
          <w:rFonts w:cstheme="minorHAnsi"/>
        </w:rPr>
        <w:tab/>
      </w:r>
      <w:r>
        <w:rPr>
          <w:rFonts w:cstheme="minorHAnsi"/>
        </w:rPr>
        <w:tab/>
      </w:r>
      <w:r w:rsidR="00914491">
        <w:rPr>
          <w:rFonts w:cstheme="minorHAnsi"/>
        </w:rPr>
        <w:t>11:30</w:t>
      </w:r>
      <w:r>
        <w:rPr>
          <w:rFonts w:cstheme="minorHAnsi"/>
        </w:rPr>
        <w:t xml:space="preserve"> – 1</w:t>
      </w:r>
      <w:r w:rsidR="00914491">
        <w:rPr>
          <w:rFonts w:cstheme="minorHAnsi"/>
        </w:rPr>
        <w:t>1:50</w:t>
      </w:r>
      <w:r>
        <w:rPr>
          <w:rFonts w:cstheme="minorHAnsi"/>
        </w:rPr>
        <w:t xml:space="preserve"> </w:t>
      </w:r>
      <w:r w:rsidR="00914491">
        <w:rPr>
          <w:rFonts w:cstheme="minorHAnsi"/>
        </w:rPr>
        <w:t>A</w:t>
      </w:r>
      <w:r>
        <w:rPr>
          <w:rFonts w:cstheme="minorHAnsi"/>
        </w:rPr>
        <w:t>M</w:t>
      </w:r>
    </w:p>
    <w:p w14:paraId="583BB1ED" w14:textId="2501EC38" w:rsidR="00FF4C5D" w:rsidRPr="00C10C9C" w:rsidRDefault="00FF4C5D" w:rsidP="001B2736">
      <w:pPr>
        <w:rPr>
          <w:b/>
          <w:bCs/>
        </w:rPr>
      </w:pPr>
      <w:r w:rsidRPr="00FF4C5D">
        <w:rPr>
          <w:b/>
          <w:bCs/>
          <w:color w:val="000000"/>
          <w:sz w:val="27"/>
          <w:szCs w:val="27"/>
        </w:rPr>
        <w:t>https://cloud.swivl.com/v/86ffe11b92ac9940b716aacb4ac5df9f</w:t>
      </w:r>
    </w:p>
    <w:p w14:paraId="47DDC6D5" w14:textId="708DC0A1" w:rsidR="00AB694A" w:rsidRDefault="001B2736" w:rsidP="00716FB3">
      <w:r>
        <w:rPr>
          <w:rFonts w:ascii="Wingdings" w:hAnsi="Wingdings" w:cstheme="minorHAnsi"/>
        </w:rPr>
        <w:t></w:t>
      </w:r>
      <w:r w:rsidR="00914491">
        <w:rPr>
          <w:rFonts w:ascii="Wingdings" w:hAnsi="Wingdings" w:cstheme="minorHAnsi"/>
        </w:rPr>
        <w:t xml:space="preserve"> </w:t>
      </w:r>
      <w:r w:rsidR="008A69B4">
        <w:rPr>
          <w:rFonts w:cstheme="minorHAnsi"/>
        </w:rPr>
        <w:t>Acceptance and Enrollment</w:t>
      </w:r>
      <w:r w:rsidR="008A69B4">
        <w:rPr>
          <w:rFonts w:cstheme="minorHAnsi"/>
        </w:rPr>
        <w:tab/>
      </w:r>
      <w:r w:rsidR="008A69B4">
        <w:rPr>
          <w:rFonts w:cstheme="minorHAnsi"/>
        </w:rPr>
        <w:tab/>
      </w:r>
      <w:r w:rsidR="00716FB3" w:rsidRPr="00716FB3">
        <w:tab/>
      </w:r>
      <w:r w:rsidR="00716FB3" w:rsidRPr="00716FB3">
        <w:tab/>
      </w:r>
      <w:r w:rsidR="009E03EF">
        <w:tab/>
      </w:r>
      <w:r w:rsidR="00AB694A">
        <w:tab/>
      </w:r>
      <w:r w:rsidR="00AB694A">
        <w:tab/>
      </w:r>
      <w:r w:rsidR="00AB694A">
        <w:tab/>
      </w:r>
    </w:p>
    <w:p w14:paraId="22D852A1" w14:textId="77777777" w:rsidR="00C10C9C" w:rsidRDefault="00AB694A" w:rsidP="00716FB3">
      <w:pPr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8A69B4">
        <w:rPr>
          <w:rFonts w:cstheme="minorHAnsi"/>
        </w:rPr>
        <w:t>Child Development Goals</w:t>
      </w:r>
      <w:r w:rsidR="00A06B22">
        <w:rPr>
          <w:rFonts w:cstheme="minorHAnsi"/>
        </w:rPr>
        <w:t>/Small Group Activity</w:t>
      </w:r>
      <w:r w:rsidR="00A06B22">
        <w:rPr>
          <w:rFonts w:cstheme="minorHAnsi"/>
        </w:rPr>
        <w:tab/>
      </w:r>
    </w:p>
    <w:p w14:paraId="55F229C1" w14:textId="77777777" w:rsidR="001B2736" w:rsidRDefault="001B2736" w:rsidP="00716FB3">
      <w:pPr>
        <w:rPr>
          <w:rFonts w:ascii="Wingdings" w:hAnsi="Wingdings" w:cstheme="minorHAnsi"/>
        </w:rPr>
      </w:pPr>
    </w:p>
    <w:p w14:paraId="3D32A7EA" w14:textId="7A7C4EC7" w:rsidR="00716FB3" w:rsidRPr="00716FB3" w:rsidRDefault="00716FB3"/>
    <w:sectPr w:rsidR="00716FB3" w:rsidRPr="00716FB3" w:rsidSect="00716F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B3"/>
    <w:rsid w:val="00133FD6"/>
    <w:rsid w:val="001B2736"/>
    <w:rsid w:val="001C42A5"/>
    <w:rsid w:val="002860DE"/>
    <w:rsid w:val="002872F4"/>
    <w:rsid w:val="00297774"/>
    <w:rsid w:val="00343405"/>
    <w:rsid w:val="004D1DC4"/>
    <w:rsid w:val="005309EA"/>
    <w:rsid w:val="005474DD"/>
    <w:rsid w:val="00575A7D"/>
    <w:rsid w:val="005813B2"/>
    <w:rsid w:val="005E4E08"/>
    <w:rsid w:val="0063248E"/>
    <w:rsid w:val="0070505B"/>
    <w:rsid w:val="00716FB3"/>
    <w:rsid w:val="007D7AE8"/>
    <w:rsid w:val="007F4655"/>
    <w:rsid w:val="008447F0"/>
    <w:rsid w:val="008A69B4"/>
    <w:rsid w:val="008C5D10"/>
    <w:rsid w:val="008F61F5"/>
    <w:rsid w:val="008F7F83"/>
    <w:rsid w:val="00914491"/>
    <w:rsid w:val="009343CA"/>
    <w:rsid w:val="00956087"/>
    <w:rsid w:val="009E03EF"/>
    <w:rsid w:val="00A06B22"/>
    <w:rsid w:val="00AB694A"/>
    <w:rsid w:val="00AF0CFC"/>
    <w:rsid w:val="00AF381F"/>
    <w:rsid w:val="00B07593"/>
    <w:rsid w:val="00C10C9C"/>
    <w:rsid w:val="00CA3503"/>
    <w:rsid w:val="00CE6C12"/>
    <w:rsid w:val="00CF5737"/>
    <w:rsid w:val="00D02B53"/>
    <w:rsid w:val="00D03493"/>
    <w:rsid w:val="00D40D57"/>
    <w:rsid w:val="00D972A9"/>
    <w:rsid w:val="00DA771E"/>
    <w:rsid w:val="00DD0959"/>
    <w:rsid w:val="00F2502B"/>
    <w:rsid w:val="00F84DC3"/>
    <w:rsid w:val="00FE400B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300C"/>
  <w15:chartTrackingRefBased/>
  <w15:docId w15:val="{D51D8DD2-E176-41CA-97E0-D1BE73EE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rsid w:val="00716FB3"/>
    <w:pPr>
      <w:spacing w:after="360" w:line="240" w:lineRule="auto"/>
      <w:ind w:left="72"/>
      <w:outlineLvl w:val="0"/>
    </w:pPr>
    <w:rPr>
      <w:rFonts w:asciiTheme="majorHAnsi" w:eastAsiaTheme="majorEastAsia" w:hAnsiTheme="majorHAnsi" w:cstheme="majorBidi"/>
      <w:color w:val="ED7D31" w:themeColor="accent2"/>
      <w:sz w:val="72"/>
      <w:szCs w:val="7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FB3"/>
    <w:rPr>
      <w:rFonts w:asciiTheme="majorHAnsi" w:eastAsiaTheme="majorEastAsia" w:hAnsiTheme="majorHAnsi" w:cstheme="majorBidi"/>
      <w:color w:val="ED7D31" w:themeColor="accent2"/>
      <w:sz w:val="72"/>
      <w:szCs w:val="72"/>
      <w:lang w:eastAsia="ja-JP"/>
    </w:rPr>
  </w:style>
  <w:style w:type="character" w:styleId="IntenseEmphasis">
    <w:name w:val="Intense Emphasis"/>
    <w:basedOn w:val="DefaultParagraphFont"/>
    <w:unhideWhenUsed/>
    <w:qFormat/>
    <w:rsid w:val="00716FB3"/>
    <w:rPr>
      <w:i/>
      <w:iCs/>
      <w:color w:val="ED7D31" w:themeColor="accent2"/>
    </w:rPr>
  </w:style>
  <w:style w:type="table" w:styleId="TableGrid">
    <w:name w:val="Table Grid"/>
    <w:basedOn w:val="TableNormal"/>
    <w:uiPriority w:val="39"/>
    <w:rsid w:val="005E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2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0E23EDDC1142DBAF4A58BCD847A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D8480-C16D-4411-BF26-CAEA14749574}"/>
      </w:docPartPr>
      <w:docPartBody>
        <w:p w:rsidR="003C1975" w:rsidRDefault="00C027E8" w:rsidP="00C027E8">
          <w:pPr>
            <w:pStyle w:val="FF0E23EDDC1142DBAF4A58BCD847A4F2"/>
          </w:pPr>
          <w:r>
            <w:t>Team Meeting</w:t>
          </w:r>
        </w:p>
      </w:docPartBody>
    </w:docPart>
    <w:docPart>
      <w:docPartPr>
        <w:name w:val="F449830FD2F24A64A47E04E38FDCF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46818-ACE4-45C9-B225-F714DB8C3397}"/>
      </w:docPartPr>
      <w:docPartBody>
        <w:p w:rsidR="003C1975" w:rsidRDefault="00C027E8" w:rsidP="00C027E8">
          <w:pPr>
            <w:pStyle w:val="F449830FD2F24A64A47E04E38FDCF9D1"/>
          </w:pPr>
          <w:r>
            <w:t>[Location]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E8"/>
    <w:rsid w:val="000C5F9D"/>
    <w:rsid w:val="0010349D"/>
    <w:rsid w:val="002E2A46"/>
    <w:rsid w:val="00371937"/>
    <w:rsid w:val="003C1975"/>
    <w:rsid w:val="003D626E"/>
    <w:rsid w:val="00411341"/>
    <w:rsid w:val="00424658"/>
    <w:rsid w:val="004315F3"/>
    <w:rsid w:val="004820BC"/>
    <w:rsid w:val="004A317E"/>
    <w:rsid w:val="005C00E9"/>
    <w:rsid w:val="00676EC3"/>
    <w:rsid w:val="0074763A"/>
    <w:rsid w:val="00750470"/>
    <w:rsid w:val="007C7726"/>
    <w:rsid w:val="008B0E0E"/>
    <w:rsid w:val="008E09A0"/>
    <w:rsid w:val="009021E3"/>
    <w:rsid w:val="00A5637A"/>
    <w:rsid w:val="00AF3067"/>
    <w:rsid w:val="00B433C2"/>
    <w:rsid w:val="00C027E8"/>
    <w:rsid w:val="00C04739"/>
    <w:rsid w:val="00E029AD"/>
    <w:rsid w:val="00E119DF"/>
    <w:rsid w:val="00E82875"/>
    <w:rsid w:val="00E93A38"/>
    <w:rsid w:val="00EE17AB"/>
    <w:rsid w:val="00F5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0E23EDDC1142DBAF4A58BCD847A4F2">
    <w:name w:val="FF0E23EDDC1142DBAF4A58BCD847A4F2"/>
    <w:rsid w:val="00C027E8"/>
  </w:style>
  <w:style w:type="paragraph" w:customStyle="1" w:styleId="F449830FD2F24A64A47E04E38FDCF9D1">
    <w:name w:val="F449830FD2F24A64A47E04E38FDCF9D1"/>
    <w:rsid w:val="00C027E8"/>
  </w:style>
  <w:style w:type="paragraph" w:customStyle="1" w:styleId="2FB04E5331DA4BF3BD16E8EFBC6E225E">
    <w:name w:val="2FB04E5331DA4BF3BD16E8EFBC6E225E"/>
    <w:rsid w:val="00C02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Marissa Larson</cp:lastModifiedBy>
  <cp:revision>5</cp:revision>
  <cp:lastPrinted>2019-09-13T13:58:00Z</cp:lastPrinted>
  <dcterms:created xsi:type="dcterms:W3CDTF">2019-12-27T20:04:00Z</dcterms:created>
  <dcterms:modified xsi:type="dcterms:W3CDTF">2019-12-30T18:19:00Z</dcterms:modified>
</cp:coreProperties>
</file>