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27CC" w14:textId="29ED90CE" w:rsidR="00B82285" w:rsidRPr="0094360B" w:rsidRDefault="00B16CF0" w:rsidP="00D8101B">
      <w:pPr>
        <w:spacing w:line="240" w:lineRule="auto"/>
        <w:contextualSpacing/>
        <w:jc w:val="center"/>
        <w:rPr>
          <w:sz w:val="44"/>
          <w:szCs w:val="44"/>
        </w:rPr>
      </w:pPr>
      <w:r>
        <w:rPr>
          <w:b/>
          <w:bCs/>
          <w:sz w:val="44"/>
          <w:szCs w:val="44"/>
        </w:rPr>
        <w:t xml:space="preserve">Comprehensive </w:t>
      </w:r>
      <w:r w:rsidR="00A64004">
        <w:rPr>
          <w:b/>
          <w:bCs/>
          <w:sz w:val="44"/>
          <w:szCs w:val="44"/>
        </w:rPr>
        <w:t xml:space="preserve">PBC </w:t>
      </w:r>
      <w:r w:rsidR="00B82285" w:rsidRPr="0094360B">
        <w:rPr>
          <w:b/>
          <w:bCs/>
          <w:sz w:val="44"/>
          <w:szCs w:val="44"/>
        </w:rPr>
        <w:t>Focused Observation</w:t>
      </w:r>
      <w:r w:rsidR="00A64004">
        <w:rPr>
          <w:b/>
          <w:bCs/>
          <w:sz w:val="44"/>
          <w:szCs w:val="44"/>
        </w:rPr>
        <w:t xml:space="preserve"> (Step 2)</w:t>
      </w:r>
    </w:p>
    <w:p w14:paraId="4BF38C4F" w14:textId="77777777" w:rsidR="00D8101B" w:rsidRPr="00D8101B" w:rsidRDefault="00D8101B" w:rsidP="00D8101B">
      <w:pPr>
        <w:spacing w:line="256" w:lineRule="auto"/>
        <w:rPr>
          <w:rFonts w:ascii="Arial" w:eastAsia="Calibri" w:hAnsi="Arial" w:cs="Arial"/>
          <w:b/>
          <w:sz w:val="18"/>
          <w:szCs w:val="18"/>
        </w:rPr>
      </w:pPr>
      <w:r w:rsidRPr="00D8101B">
        <w:rPr>
          <w:rFonts w:ascii="Arial" w:eastAsia="Calibri" w:hAnsi="Arial" w:cs="Arial"/>
          <w:b/>
          <w:sz w:val="18"/>
          <w:szCs w:val="18"/>
        </w:rPr>
        <w:t xml:space="preserve">HS 1302.92 Training and professional development (c) (2), PBC Component 3: Reflection and Feedback Policy: </w:t>
      </w:r>
      <w:r w:rsidRPr="00D8101B">
        <w:rPr>
          <w:rFonts w:ascii="Arial" w:eastAsia="Calibri" w:hAnsi="Arial" w:cs="Arial"/>
          <w:sz w:val="18"/>
          <w:szCs w:val="18"/>
        </w:rPr>
        <w:t xml:space="preserve">Education staff receiving coaching as identified in the Needs Assessment Survey will receive opportunities to be observed and receive feedback and modeling of effective teacher practices directly related to program performance goals. </w:t>
      </w:r>
    </w:p>
    <w:p w14:paraId="595A8C50" w14:textId="77777777" w:rsidR="00D8101B" w:rsidRPr="0094360B" w:rsidRDefault="00D8101B" w:rsidP="00D8101B">
      <w:pPr>
        <w:spacing w:line="240" w:lineRule="auto"/>
        <w:contextualSpacing/>
        <w:rPr>
          <w:rFonts w:ascii="Arial" w:hAnsi="Arial" w:cs="Arial"/>
          <w:b/>
          <w:bCs/>
          <w:sz w:val="18"/>
          <w:szCs w:val="18"/>
        </w:rPr>
      </w:pPr>
    </w:p>
    <w:tbl>
      <w:tblPr>
        <w:tblStyle w:val="TableGrid"/>
        <w:tblW w:w="14395" w:type="dxa"/>
        <w:tblLook w:val="04A0" w:firstRow="1" w:lastRow="0" w:firstColumn="1" w:lastColumn="0" w:noHBand="0" w:noVBand="1"/>
      </w:tblPr>
      <w:tblGrid>
        <w:gridCol w:w="6475"/>
        <w:gridCol w:w="7920"/>
      </w:tblGrid>
      <w:tr w:rsidR="00B82285" w:rsidRPr="0094360B" w14:paraId="1696D9B1" w14:textId="77777777" w:rsidTr="00DD3164">
        <w:tc>
          <w:tcPr>
            <w:tcW w:w="6475" w:type="dxa"/>
          </w:tcPr>
          <w:p w14:paraId="01C5BC32" w14:textId="77777777" w:rsidR="00B82285" w:rsidRPr="0094360B" w:rsidRDefault="00B82285" w:rsidP="00DD3164">
            <w:pPr>
              <w:spacing w:after="160" w:line="259" w:lineRule="auto"/>
              <w:rPr>
                <w:b/>
                <w:bCs/>
                <w:sz w:val="24"/>
                <w:szCs w:val="24"/>
              </w:rPr>
            </w:pPr>
            <w:r w:rsidRPr="0094360B">
              <w:rPr>
                <w:b/>
                <w:bCs/>
                <w:sz w:val="24"/>
                <w:szCs w:val="24"/>
              </w:rPr>
              <w:t>Coachee:</w:t>
            </w:r>
          </w:p>
        </w:tc>
        <w:tc>
          <w:tcPr>
            <w:tcW w:w="7920" w:type="dxa"/>
          </w:tcPr>
          <w:p w14:paraId="19D1898E" w14:textId="77777777" w:rsidR="00B82285" w:rsidRPr="0094360B" w:rsidRDefault="00B82285" w:rsidP="00DD3164">
            <w:pPr>
              <w:spacing w:after="160" w:line="259" w:lineRule="auto"/>
              <w:rPr>
                <w:b/>
                <w:bCs/>
                <w:sz w:val="24"/>
                <w:szCs w:val="24"/>
              </w:rPr>
            </w:pPr>
            <w:r w:rsidRPr="0094360B">
              <w:rPr>
                <w:b/>
                <w:bCs/>
                <w:sz w:val="24"/>
                <w:szCs w:val="24"/>
              </w:rPr>
              <w:t>Date:</w:t>
            </w:r>
          </w:p>
        </w:tc>
      </w:tr>
      <w:tr w:rsidR="00B82285" w:rsidRPr="0094360B" w14:paraId="40BF9DB1" w14:textId="77777777" w:rsidTr="00DD3164">
        <w:tc>
          <w:tcPr>
            <w:tcW w:w="6475" w:type="dxa"/>
          </w:tcPr>
          <w:p w14:paraId="342A2242" w14:textId="77777777" w:rsidR="00B82285" w:rsidRPr="0094360B" w:rsidRDefault="00B82285" w:rsidP="00DD3164">
            <w:pPr>
              <w:spacing w:after="160" w:line="259" w:lineRule="auto"/>
              <w:rPr>
                <w:b/>
                <w:bCs/>
                <w:sz w:val="24"/>
                <w:szCs w:val="24"/>
              </w:rPr>
            </w:pPr>
            <w:r w:rsidRPr="0094360B">
              <w:rPr>
                <w:b/>
                <w:bCs/>
                <w:sz w:val="24"/>
                <w:szCs w:val="24"/>
              </w:rPr>
              <w:t>Location:</w:t>
            </w:r>
          </w:p>
        </w:tc>
        <w:tc>
          <w:tcPr>
            <w:tcW w:w="7920" w:type="dxa"/>
          </w:tcPr>
          <w:p w14:paraId="4F711857" w14:textId="77777777" w:rsidR="00B82285" w:rsidRPr="0094360B" w:rsidRDefault="00B82285" w:rsidP="00DD3164">
            <w:pPr>
              <w:spacing w:after="160" w:line="259" w:lineRule="auto"/>
              <w:rPr>
                <w:b/>
                <w:bCs/>
                <w:sz w:val="24"/>
                <w:szCs w:val="24"/>
              </w:rPr>
            </w:pPr>
            <w:r w:rsidRPr="0094360B">
              <w:rPr>
                <w:b/>
                <w:bCs/>
                <w:sz w:val="24"/>
                <w:szCs w:val="24"/>
              </w:rPr>
              <w:t>Time:</w:t>
            </w:r>
          </w:p>
        </w:tc>
      </w:tr>
    </w:tbl>
    <w:p w14:paraId="12117236" w14:textId="77777777" w:rsidR="00B82285" w:rsidRPr="0094360B" w:rsidRDefault="00B82285" w:rsidP="00B82285">
      <w:pPr>
        <w:rPr>
          <w:b/>
          <w:bCs/>
          <w:sz w:val="24"/>
          <w:szCs w:val="24"/>
        </w:rPr>
      </w:pPr>
    </w:p>
    <w:tbl>
      <w:tblPr>
        <w:tblStyle w:val="TableGrid"/>
        <w:tblW w:w="14395" w:type="dxa"/>
        <w:tblLook w:val="04A0" w:firstRow="1" w:lastRow="0" w:firstColumn="1" w:lastColumn="0" w:noHBand="0" w:noVBand="1"/>
      </w:tblPr>
      <w:tblGrid>
        <w:gridCol w:w="14395"/>
      </w:tblGrid>
      <w:tr w:rsidR="00B82285" w:rsidRPr="0094360B" w14:paraId="2543BAE9" w14:textId="77777777" w:rsidTr="00DD3164">
        <w:tc>
          <w:tcPr>
            <w:tcW w:w="14395" w:type="dxa"/>
          </w:tcPr>
          <w:p w14:paraId="42572C1A" w14:textId="77777777" w:rsidR="00B82285" w:rsidRPr="0094360B" w:rsidRDefault="00B82285" w:rsidP="00DD3164">
            <w:pPr>
              <w:spacing w:after="160" w:line="259" w:lineRule="auto"/>
              <w:rPr>
                <w:b/>
                <w:bCs/>
                <w:sz w:val="24"/>
                <w:szCs w:val="24"/>
              </w:rPr>
            </w:pPr>
            <w:r w:rsidRPr="0094360B">
              <w:rPr>
                <w:b/>
                <w:bCs/>
                <w:sz w:val="24"/>
                <w:szCs w:val="24"/>
              </w:rPr>
              <w:t>Practice:</w:t>
            </w:r>
          </w:p>
        </w:tc>
      </w:tr>
      <w:tr w:rsidR="00B82285" w:rsidRPr="0094360B" w14:paraId="1A5E6CBD" w14:textId="77777777" w:rsidTr="00DD3164">
        <w:tc>
          <w:tcPr>
            <w:tcW w:w="14395" w:type="dxa"/>
          </w:tcPr>
          <w:p w14:paraId="326651D7" w14:textId="77777777" w:rsidR="00B82285" w:rsidRPr="0094360B" w:rsidRDefault="00B82285" w:rsidP="00DD3164">
            <w:pPr>
              <w:spacing w:after="160" w:line="259" w:lineRule="auto"/>
              <w:rPr>
                <w:b/>
                <w:bCs/>
                <w:sz w:val="24"/>
                <w:szCs w:val="24"/>
              </w:rPr>
            </w:pPr>
            <w:r w:rsidRPr="0094360B">
              <w:rPr>
                <w:b/>
                <w:bCs/>
                <w:sz w:val="24"/>
                <w:szCs w:val="24"/>
              </w:rPr>
              <w:t>Goal:</w:t>
            </w:r>
          </w:p>
        </w:tc>
      </w:tr>
    </w:tbl>
    <w:p w14:paraId="337E5B03" w14:textId="77777777" w:rsidR="00B82285" w:rsidRPr="0094360B" w:rsidRDefault="00B82285" w:rsidP="00B82285">
      <w:pPr>
        <w:rPr>
          <w:b/>
          <w:bCs/>
          <w:sz w:val="24"/>
          <w:szCs w:val="24"/>
        </w:rPr>
      </w:pPr>
    </w:p>
    <w:tbl>
      <w:tblPr>
        <w:tblStyle w:val="TableGrid"/>
        <w:tblW w:w="14395" w:type="dxa"/>
        <w:tblLook w:val="04A0" w:firstRow="1" w:lastRow="0" w:firstColumn="1" w:lastColumn="0" w:noHBand="0" w:noVBand="1"/>
      </w:tblPr>
      <w:tblGrid>
        <w:gridCol w:w="14395"/>
      </w:tblGrid>
      <w:tr w:rsidR="00B82285" w:rsidRPr="0094360B" w14:paraId="0538A50F" w14:textId="77777777" w:rsidTr="00DD3164">
        <w:tc>
          <w:tcPr>
            <w:tcW w:w="14395" w:type="dxa"/>
          </w:tcPr>
          <w:p w14:paraId="11765F74" w14:textId="77777777" w:rsidR="00B82285" w:rsidRPr="0094360B" w:rsidRDefault="00B82285" w:rsidP="00DD3164">
            <w:pPr>
              <w:spacing w:after="160" w:line="259" w:lineRule="auto"/>
              <w:rPr>
                <w:b/>
                <w:bCs/>
                <w:sz w:val="24"/>
                <w:szCs w:val="24"/>
              </w:rPr>
            </w:pPr>
            <w:r w:rsidRPr="0094360B">
              <w:rPr>
                <w:b/>
                <w:bCs/>
                <w:sz w:val="24"/>
                <w:szCs w:val="24"/>
              </w:rPr>
              <w:t>The Coachee prepared for this observation by:</w:t>
            </w:r>
          </w:p>
        </w:tc>
      </w:tr>
      <w:tr w:rsidR="00B82285" w:rsidRPr="0094360B" w14:paraId="2D7BB0C8" w14:textId="77777777" w:rsidTr="00DD3164">
        <w:tc>
          <w:tcPr>
            <w:tcW w:w="14395" w:type="dxa"/>
          </w:tcPr>
          <w:p w14:paraId="6920E19A" w14:textId="77777777" w:rsidR="00B82285" w:rsidRPr="0094360B" w:rsidRDefault="00B82285" w:rsidP="00DD3164">
            <w:pPr>
              <w:spacing w:after="160" w:line="259" w:lineRule="auto"/>
              <w:rPr>
                <w:b/>
                <w:bCs/>
                <w:sz w:val="24"/>
                <w:szCs w:val="24"/>
              </w:rPr>
            </w:pPr>
            <w:r w:rsidRPr="0094360B">
              <w:rPr>
                <w:b/>
                <w:bCs/>
                <w:sz w:val="24"/>
                <w:szCs w:val="24"/>
              </w:rPr>
              <w:t>During the observation, the coach will be looking for:</w:t>
            </w:r>
          </w:p>
        </w:tc>
      </w:tr>
      <w:tr w:rsidR="00B82285" w:rsidRPr="0094360B" w14:paraId="27FC20F2" w14:textId="77777777" w:rsidTr="00D8101B">
        <w:trPr>
          <w:trHeight w:val="683"/>
        </w:trPr>
        <w:tc>
          <w:tcPr>
            <w:tcW w:w="14395" w:type="dxa"/>
          </w:tcPr>
          <w:p w14:paraId="7D39A858" w14:textId="77777777" w:rsidR="00B82285" w:rsidRPr="0094360B" w:rsidRDefault="00B82285" w:rsidP="00DD3164">
            <w:pPr>
              <w:spacing w:after="160" w:line="259" w:lineRule="auto"/>
              <w:rPr>
                <w:b/>
                <w:bCs/>
                <w:sz w:val="24"/>
                <w:szCs w:val="24"/>
              </w:rPr>
            </w:pPr>
            <w:r w:rsidRPr="0094360B">
              <w:rPr>
                <w:b/>
                <w:bCs/>
                <w:sz w:val="24"/>
                <w:szCs w:val="24"/>
              </w:rPr>
              <w:t>The coach will provide supports during the observation:</w:t>
            </w:r>
          </w:p>
        </w:tc>
      </w:tr>
    </w:tbl>
    <w:p w14:paraId="0E88A9D3" w14:textId="77777777" w:rsidR="00B82285" w:rsidRPr="0094360B" w:rsidRDefault="00B82285" w:rsidP="00B82285">
      <w:pPr>
        <w:rPr>
          <w:b/>
          <w:bCs/>
          <w:sz w:val="24"/>
          <w:szCs w:val="24"/>
        </w:rPr>
      </w:pPr>
    </w:p>
    <w:tbl>
      <w:tblPr>
        <w:tblStyle w:val="TableGrid"/>
        <w:tblW w:w="14395" w:type="dxa"/>
        <w:tblLook w:val="04A0" w:firstRow="1" w:lastRow="0" w:firstColumn="1" w:lastColumn="0" w:noHBand="0" w:noVBand="1"/>
      </w:tblPr>
      <w:tblGrid>
        <w:gridCol w:w="14395"/>
      </w:tblGrid>
      <w:tr w:rsidR="00B82285" w:rsidRPr="0094360B" w14:paraId="094AEB44" w14:textId="77777777" w:rsidTr="00DD3164">
        <w:tc>
          <w:tcPr>
            <w:tcW w:w="14395" w:type="dxa"/>
          </w:tcPr>
          <w:p w14:paraId="2BE7C930" w14:textId="77777777" w:rsidR="00B82285" w:rsidRPr="0094360B" w:rsidRDefault="00B82285" w:rsidP="00DD3164">
            <w:pPr>
              <w:spacing w:after="160" w:line="259" w:lineRule="auto"/>
              <w:rPr>
                <w:b/>
                <w:bCs/>
                <w:sz w:val="24"/>
                <w:szCs w:val="24"/>
              </w:rPr>
            </w:pPr>
            <w:r w:rsidRPr="0094360B">
              <w:rPr>
                <w:b/>
                <w:bCs/>
                <w:sz w:val="24"/>
                <w:szCs w:val="24"/>
              </w:rPr>
              <w:t>Observation:</w:t>
            </w:r>
          </w:p>
          <w:p w14:paraId="761DFF7D" w14:textId="77777777" w:rsidR="00B82285" w:rsidRPr="0094360B" w:rsidRDefault="00B82285" w:rsidP="00DD3164">
            <w:pPr>
              <w:spacing w:after="160" w:line="259" w:lineRule="auto"/>
              <w:rPr>
                <w:b/>
                <w:bCs/>
                <w:sz w:val="24"/>
                <w:szCs w:val="24"/>
              </w:rPr>
            </w:pPr>
          </w:p>
          <w:p w14:paraId="77DF626E" w14:textId="77777777" w:rsidR="00B82285" w:rsidRDefault="00B82285" w:rsidP="00DD3164">
            <w:pPr>
              <w:spacing w:after="160" w:line="259" w:lineRule="auto"/>
              <w:rPr>
                <w:b/>
                <w:bCs/>
                <w:sz w:val="24"/>
                <w:szCs w:val="24"/>
              </w:rPr>
            </w:pPr>
          </w:p>
          <w:p w14:paraId="4FD01843" w14:textId="77777777" w:rsidR="00D8101B" w:rsidRDefault="00D8101B" w:rsidP="00DD3164">
            <w:pPr>
              <w:spacing w:after="160" w:line="259" w:lineRule="auto"/>
              <w:rPr>
                <w:b/>
                <w:bCs/>
                <w:sz w:val="24"/>
                <w:szCs w:val="24"/>
              </w:rPr>
            </w:pPr>
          </w:p>
          <w:p w14:paraId="7D3F9761" w14:textId="77777777" w:rsidR="00D8101B" w:rsidRDefault="00D8101B" w:rsidP="00DD3164">
            <w:pPr>
              <w:spacing w:after="160" w:line="259" w:lineRule="auto"/>
              <w:rPr>
                <w:b/>
                <w:bCs/>
                <w:sz w:val="24"/>
                <w:szCs w:val="24"/>
              </w:rPr>
            </w:pPr>
          </w:p>
          <w:p w14:paraId="0B9F6AAA" w14:textId="77777777" w:rsidR="00D8101B" w:rsidRDefault="00D8101B" w:rsidP="00DD3164">
            <w:pPr>
              <w:spacing w:after="160" w:line="259" w:lineRule="auto"/>
              <w:rPr>
                <w:b/>
                <w:bCs/>
                <w:sz w:val="24"/>
                <w:szCs w:val="24"/>
              </w:rPr>
            </w:pPr>
          </w:p>
          <w:p w14:paraId="7DCBAA23" w14:textId="77777777" w:rsidR="00D8101B" w:rsidRPr="0094360B" w:rsidRDefault="00D8101B" w:rsidP="00DD3164">
            <w:pPr>
              <w:spacing w:after="160" w:line="259" w:lineRule="auto"/>
              <w:rPr>
                <w:b/>
                <w:bCs/>
                <w:sz w:val="24"/>
                <w:szCs w:val="24"/>
              </w:rPr>
            </w:pPr>
          </w:p>
        </w:tc>
      </w:tr>
    </w:tbl>
    <w:p w14:paraId="1A304E92" w14:textId="7FB75EED" w:rsidR="00C53164" w:rsidRDefault="00A64004" w:rsidP="00A31D82">
      <w:pPr>
        <w:tabs>
          <w:tab w:val="left" w:pos="12990"/>
          <w:tab w:val="right" w:pos="14400"/>
        </w:tabs>
      </w:pPr>
      <w:r>
        <w:tab/>
      </w:r>
      <w:r w:rsidR="00A31D82">
        <w:tab/>
      </w:r>
    </w:p>
    <w:sectPr w:rsidR="00C53164" w:rsidSect="00B82285">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B416" w14:textId="77777777" w:rsidR="00EE5337" w:rsidRDefault="00EE5337" w:rsidP="00D8101B">
      <w:pPr>
        <w:spacing w:after="0" w:line="240" w:lineRule="auto"/>
      </w:pPr>
      <w:r>
        <w:separator/>
      </w:r>
    </w:p>
  </w:endnote>
  <w:endnote w:type="continuationSeparator" w:id="0">
    <w:p w14:paraId="74C13590" w14:textId="77777777" w:rsidR="00EE5337" w:rsidRDefault="00EE5337" w:rsidP="00D8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1C2A" w14:textId="77777777" w:rsidR="00A31D82" w:rsidRDefault="00A31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DC31" w14:textId="5EFDFEF6" w:rsidR="00D8101B" w:rsidRPr="00704096" w:rsidRDefault="00D8101B" w:rsidP="00D8101B">
    <w:pPr>
      <w:tabs>
        <w:tab w:val="center" w:pos="4680"/>
        <w:tab w:val="right" w:pos="9360"/>
      </w:tabs>
      <w:spacing w:after="0" w:line="240" w:lineRule="auto"/>
      <w:rPr>
        <w:rFonts w:ascii="Century Gothic" w:eastAsia="Calibri" w:hAnsi="Century Gothic" w:cs="Times New Roman"/>
        <w:sz w:val="16"/>
        <w:szCs w:val="16"/>
      </w:rPr>
    </w:pPr>
    <w:r w:rsidRPr="00704096">
      <w:rPr>
        <w:rFonts w:ascii="Century Gothic" w:eastAsia="Calibri" w:hAnsi="Century Gothic" w:cs="Times New Roman"/>
        <w:sz w:val="16"/>
        <w:szCs w:val="16"/>
      </w:rPr>
      <w:t xml:space="preserve">References HS 1302.92 (c) PBC component                                                                                                                                 </w:t>
    </w:r>
    <w:r w:rsidR="00A31D82">
      <w:rPr>
        <w:rFonts w:ascii="Century Gothic" w:eastAsia="Calibri" w:hAnsi="Century Gothic" w:cs="Times New Roman"/>
        <w:sz w:val="16"/>
        <w:szCs w:val="16"/>
      </w:rPr>
      <w:t xml:space="preserve">                     </w:t>
    </w:r>
    <w:r w:rsidRPr="00704096">
      <w:rPr>
        <w:rFonts w:ascii="Century Gothic" w:eastAsia="Calibri" w:hAnsi="Century Gothic" w:cs="Times New Roman"/>
        <w:sz w:val="16"/>
        <w:szCs w:val="16"/>
      </w:rPr>
      <w:t xml:space="preserve">   Distribution: Original Coachee, Copy Coach</w:t>
    </w:r>
  </w:p>
  <w:p w14:paraId="56222847" w14:textId="3494F14F" w:rsidR="00D8101B" w:rsidRDefault="00D8101B" w:rsidP="00F56E62">
    <w:pPr>
      <w:tabs>
        <w:tab w:val="center" w:pos="4680"/>
        <w:tab w:val="right" w:pos="9360"/>
      </w:tabs>
      <w:spacing w:after="0" w:line="240" w:lineRule="auto"/>
    </w:pPr>
    <w:r w:rsidRPr="00704096">
      <w:rPr>
        <w:rFonts w:ascii="Century Gothic" w:eastAsia="Calibri" w:hAnsi="Century Gothic" w:cs="Times New Roman"/>
        <w:sz w:val="16"/>
        <w:szCs w:val="16"/>
      </w:rPr>
      <w:t>3/2</w:t>
    </w:r>
    <w:r w:rsidR="00A64004">
      <w:rPr>
        <w:rFonts w:ascii="Century Gothic" w:eastAsia="Calibri" w:hAnsi="Century Gothic" w:cs="Times New Roman"/>
        <w:sz w:val="16"/>
        <w:szCs w:val="16"/>
      </w:rPr>
      <w:t>6</w:t>
    </w:r>
    <w:r w:rsidRPr="00704096">
      <w:rPr>
        <w:rFonts w:ascii="Century Gothic" w:eastAsia="Calibri" w:hAnsi="Century Gothic" w:cs="Times New Roman"/>
        <w:sz w:val="16"/>
        <w:szCs w:val="16"/>
      </w:rPr>
      <w:t>/2020</w:t>
    </w:r>
    <w:r w:rsidRPr="00704096">
      <w:rPr>
        <w:rFonts w:ascii="Century Gothic" w:eastAsia="Calibri" w:hAnsi="Century Gothic" w:cs="Times New Roman"/>
        <w:sz w:val="16"/>
        <w:szCs w:val="16"/>
      </w:rPr>
      <w:tab/>
    </w:r>
    <w:r w:rsidR="004B4BA7">
      <w:rPr>
        <w:rFonts w:ascii="Century Gothic" w:eastAsia="Calibri" w:hAnsi="Century Gothic" w:cs="Times New Roman"/>
        <w:sz w:val="16"/>
        <w:szCs w:val="16"/>
      </w:rPr>
      <w:t xml:space="preserve">(Rev. </w:t>
    </w:r>
    <w:r w:rsidR="00B16CF0">
      <w:rPr>
        <w:rFonts w:ascii="Century Gothic" w:eastAsia="Calibri" w:hAnsi="Century Gothic" w:cs="Times New Roman"/>
        <w:sz w:val="16"/>
        <w:szCs w:val="16"/>
      </w:rPr>
      <w:t>5/2</w:t>
    </w:r>
    <w:r w:rsidR="00F56E62">
      <w:rPr>
        <w:rFonts w:ascii="Century Gothic" w:eastAsia="Calibri" w:hAnsi="Century Gothic" w:cs="Times New Roman"/>
        <w:sz w:val="16"/>
        <w:szCs w:val="16"/>
      </w:rPr>
      <w:t xml:space="preserve">3)                                                                                                                                           </w:t>
    </w:r>
    <w:r w:rsidR="00F56E62" w:rsidRPr="00F56E62">
      <w:rPr>
        <w:rFonts w:ascii="Century Gothic" w:eastAsia="Times New Roman" w:hAnsi="Century Gothic" w:cs="Century Gothic"/>
        <w:sz w:val="16"/>
        <w:szCs w:val="16"/>
      </w:rPr>
      <w:t xml:space="preserve">EHS-HS Team: </w:t>
    </w:r>
    <w:proofErr w:type="spellStart"/>
    <w:r w:rsidR="00F56E62" w:rsidRPr="00F56E62">
      <w:rPr>
        <w:rFonts w:ascii="Century Gothic" w:eastAsia="Times New Roman" w:hAnsi="Century Gothic" w:cs="Century Gothic"/>
        <w:sz w:val="16"/>
        <w:szCs w:val="16"/>
      </w:rPr>
      <w:t>ehs</w:t>
    </w:r>
    <w:proofErr w:type="spellEnd"/>
    <w:r w:rsidR="00F56E62" w:rsidRPr="00F56E62">
      <w:rPr>
        <w:rFonts w:ascii="Century Gothic" w:eastAsia="Times New Roman" w:hAnsi="Century Gothic" w:cs="Century Gothic"/>
        <w:sz w:val="16"/>
        <w:szCs w:val="16"/>
      </w:rPr>
      <w:t xml:space="preserve">/coaching/PBC/ </w:t>
    </w:r>
    <w:r w:rsidR="00F56E62">
      <w:rPr>
        <w:rFonts w:ascii="Century Gothic" w:eastAsia="Times New Roman" w:hAnsi="Century Gothic" w:cs="Century Gothic"/>
        <w:sz w:val="16"/>
        <w:szCs w:val="16"/>
      </w:rPr>
      <w:t>Comprehensive PBC Focused Observation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2C94" w14:textId="77777777" w:rsidR="00A31D82" w:rsidRDefault="00A3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43AA" w14:textId="77777777" w:rsidR="00EE5337" w:rsidRDefault="00EE5337" w:rsidP="00D8101B">
      <w:pPr>
        <w:spacing w:after="0" w:line="240" w:lineRule="auto"/>
      </w:pPr>
      <w:r>
        <w:separator/>
      </w:r>
    </w:p>
  </w:footnote>
  <w:footnote w:type="continuationSeparator" w:id="0">
    <w:p w14:paraId="22801889" w14:textId="77777777" w:rsidR="00EE5337" w:rsidRDefault="00EE5337" w:rsidP="00D8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C63" w14:textId="77777777" w:rsidR="00A31D82" w:rsidRDefault="00A31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DA79" w14:textId="77777777" w:rsidR="00D8101B" w:rsidRDefault="00D8101B">
    <w:pPr>
      <w:pStyle w:val="Header"/>
    </w:pPr>
    <w:r w:rsidRPr="001830C5">
      <w:rPr>
        <w:b/>
        <w:noProof/>
        <w:sz w:val="28"/>
        <w:szCs w:val="28"/>
      </w:rPr>
      <w:drawing>
        <wp:anchor distT="0" distB="0" distL="114300" distR="114300" simplePos="0" relativeHeight="251659264" behindDoc="0" locked="0" layoutInCell="1" allowOverlap="1" wp14:anchorId="0CC6D67D" wp14:editId="431F4430">
          <wp:simplePos x="0" y="0"/>
          <wp:positionH relativeFrom="margin">
            <wp:align>right</wp:align>
          </wp:positionH>
          <wp:positionV relativeFrom="paragraph">
            <wp:posOffset>-342900</wp:posOffset>
          </wp:positionV>
          <wp:extent cx="828675" cy="441068"/>
          <wp:effectExtent l="0" t="0" r="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410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071F" w14:textId="77777777" w:rsidR="00A31D82" w:rsidRDefault="00A31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5"/>
    <w:rsid w:val="0027169D"/>
    <w:rsid w:val="004B4BA7"/>
    <w:rsid w:val="0058480D"/>
    <w:rsid w:val="00831FB9"/>
    <w:rsid w:val="008F2368"/>
    <w:rsid w:val="00A31D82"/>
    <w:rsid w:val="00A64004"/>
    <w:rsid w:val="00B16CF0"/>
    <w:rsid w:val="00B82285"/>
    <w:rsid w:val="00D8101B"/>
    <w:rsid w:val="00EE5337"/>
    <w:rsid w:val="00F172F3"/>
    <w:rsid w:val="00F5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0619"/>
  <w15:chartTrackingRefBased/>
  <w15:docId w15:val="{79C2A5DB-95AF-4BD6-B4EE-40F53627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01B"/>
  </w:style>
  <w:style w:type="paragraph" w:styleId="Footer">
    <w:name w:val="footer"/>
    <w:basedOn w:val="Normal"/>
    <w:link w:val="FooterChar"/>
    <w:uiPriority w:val="99"/>
    <w:unhideWhenUsed/>
    <w:rsid w:val="00D8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25576">
      <w:bodyDiv w:val="1"/>
      <w:marLeft w:val="0"/>
      <w:marRight w:val="0"/>
      <w:marTop w:val="0"/>
      <w:marBottom w:val="0"/>
      <w:divBdr>
        <w:top w:val="none" w:sz="0" w:space="0" w:color="auto"/>
        <w:left w:val="none" w:sz="0" w:space="0" w:color="auto"/>
        <w:bottom w:val="none" w:sz="0" w:space="0" w:color="auto"/>
        <w:right w:val="none" w:sz="0" w:space="0" w:color="auto"/>
      </w:divBdr>
    </w:div>
    <w:div w:id="21292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3</cp:revision>
  <dcterms:created xsi:type="dcterms:W3CDTF">2023-05-18T15:52:00Z</dcterms:created>
  <dcterms:modified xsi:type="dcterms:W3CDTF">2023-05-26T17:02:00Z</dcterms:modified>
</cp:coreProperties>
</file>