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5A30" w:rsidRDefault="00000000">
      <w:pPr>
        <w:numPr>
          <w:ilvl w:val="0"/>
          <w:numId w:val="1"/>
        </w:numPr>
        <w:rPr>
          <w:rFonts w:ascii="Calibri" w:eastAsia="Calibri" w:hAnsi="Calibri" w:cs="Calibri"/>
        </w:rPr>
      </w:pPr>
      <w:r>
        <w:rPr>
          <w:rFonts w:ascii="Calibri" w:eastAsia="Calibri" w:hAnsi="Calibri" w:cs="Calibri"/>
        </w:rPr>
        <w:t xml:space="preserve">Select </w:t>
      </w:r>
      <w:proofErr w:type="gramStart"/>
      <w:r>
        <w:rPr>
          <w:rFonts w:ascii="Calibri" w:eastAsia="Calibri" w:hAnsi="Calibri" w:cs="Calibri"/>
        </w:rPr>
        <w:t>child</w:t>
      </w:r>
      <w:proofErr w:type="gramEnd"/>
    </w:p>
    <w:p w14:paraId="00000002" w14:textId="77777777" w:rsidR="00A85A30" w:rsidRDefault="00000000">
      <w:pPr>
        <w:numPr>
          <w:ilvl w:val="0"/>
          <w:numId w:val="1"/>
        </w:numPr>
        <w:rPr>
          <w:rFonts w:ascii="Calibri" w:eastAsia="Calibri" w:hAnsi="Calibri" w:cs="Calibri"/>
        </w:rPr>
      </w:pPr>
      <w:r>
        <w:rPr>
          <w:rFonts w:ascii="Calibri" w:eastAsia="Calibri" w:hAnsi="Calibri" w:cs="Calibri"/>
        </w:rPr>
        <w:t>Click “Health”</w:t>
      </w:r>
    </w:p>
    <w:p w14:paraId="00000003" w14:textId="77777777" w:rsidR="00A85A30" w:rsidRDefault="00000000">
      <w:pPr>
        <w:numPr>
          <w:ilvl w:val="0"/>
          <w:numId w:val="1"/>
        </w:numPr>
        <w:rPr>
          <w:rFonts w:ascii="Calibri" w:eastAsia="Calibri" w:hAnsi="Calibri" w:cs="Calibri"/>
        </w:rPr>
      </w:pPr>
      <w:r>
        <w:rPr>
          <w:rFonts w:ascii="Calibri" w:eastAsia="Calibri" w:hAnsi="Calibri" w:cs="Calibri"/>
        </w:rPr>
        <w:t>Click “Events”</w:t>
      </w:r>
    </w:p>
    <w:p w14:paraId="00000004" w14:textId="77777777" w:rsidR="00A85A30" w:rsidRDefault="00000000">
      <w:pPr>
        <w:numPr>
          <w:ilvl w:val="0"/>
          <w:numId w:val="1"/>
        </w:numPr>
        <w:rPr>
          <w:rFonts w:ascii="Calibri" w:eastAsia="Calibri" w:hAnsi="Calibri" w:cs="Calibri"/>
        </w:rPr>
      </w:pPr>
      <w:r>
        <w:rPr>
          <w:rFonts w:ascii="Calibri" w:eastAsia="Calibri" w:hAnsi="Calibri" w:cs="Calibri"/>
        </w:rPr>
        <w:t>Click Add Event or Add Multiple Events</w:t>
      </w:r>
    </w:p>
    <w:p w14:paraId="00000005" w14:textId="77777777" w:rsidR="00A85A30" w:rsidRDefault="00000000">
      <w:pPr>
        <w:numPr>
          <w:ilvl w:val="0"/>
          <w:numId w:val="1"/>
        </w:numPr>
        <w:rPr>
          <w:rFonts w:ascii="Calibri" w:eastAsia="Calibri" w:hAnsi="Calibri" w:cs="Calibri"/>
        </w:rPr>
      </w:pPr>
      <w:r>
        <w:rPr>
          <w:rFonts w:ascii="Calibri" w:eastAsia="Calibri" w:hAnsi="Calibri" w:cs="Calibri"/>
        </w:rPr>
        <w:t>Default Values Section: enter the event date, status, and agency worker</w:t>
      </w:r>
    </w:p>
    <w:p w14:paraId="00000006" w14:textId="77777777" w:rsidR="00A85A30" w:rsidRDefault="00000000">
      <w:pPr>
        <w:numPr>
          <w:ilvl w:val="0"/>
          <w:numId w:val="1"/>
        </w:numPr>
        <w:rPr>
          <w:rFonts w:ascii="Calibri" w:eastAsia="Calibri" w:hAnsi="Calibri" w:cs="Calibri"/>
        </w:rPr>
      </w:pPr>
      <w:r>
        <w:rPr>
          <w:rFonts w:ascii="Calibri" w:eastAsia="Calibri" w:hAnsi="Calibri" w:cs="Calibri"/>
        </w:rPr>
        <w:t>Click Next</w:t>
      </w:r>
    </w:p>
    <w:p w14:paraId="00000007" w14:textId="77777777" w:rsidR="00A85A30" w:rsidRDefault="00000000">
      <w:pPr>
        <w:numPr>
          <w:ilvl w:val="0"/>
          <w:numId w:val="1"/>
        </w:numPr>
        <w:rPr>
          <w:rFonts w:ascii="Calibri" w:eastAsia="Calibri" w:hAnsi="Calibri" w:cs="Calibri"/>
        </w:rPr>
      </w:pPr>
      <w:r>
        <w:rPr>
          <w:rFonts w:ascii="Calibri" w:eastAsia="Calibri" w:hAnsi="Calibri" w:cs="Calibri"/>
        </w:rPr>
        <w:t>Work through the list</w:t>
      </w:r>
    </w:p>
    <w:p w14:paraId="00000008" w14:textId="77777777" w:rsidR="00A85A30" w:rsidRDefault="00000000">
      <w:pPr>
        <w:numPr>
          <w:ilvl w:val="0"/>
          <w:numId w:val="5"/>
        </w:numPr>
        <w:rPr>
          <w:rFonts w:ascii="Calibri" w:eastAsia="Calibri" w:hAnsi="Calibri" w:cs="Calibri"/>
        </w:rPr>
      </w:pPr>
      <w:r>
        <w:rPr>
          <w:rFonts w:ascii="Calibri" w:eastAsia="Calibri" w:hAnsi="Calibri" w:cs="Calibri"/>
        </w:rPr>
        <w:t>“Event Date”</w:t>
      </w:r>
    </w:p>
    <w:p w14:paraId="00000009" w14:textId="77777777" w:rsidR="00A85A30" w:rsidRDefault="00000000">
      <w:pPr>
        <w:numPr>
          <w:ilvl w:val="0"/>
          <w:numId w:val="5"/>
        </w:numPr>
        <w:rPr>
          <w:rFonts w:ascii="Calibri" w:eastAsia="Calibri" w:hAnsi="Calibri" w:cs="Calibri"/>
        </w:rPr>
      </w:pPr>
      <w:r>
        <w:rPr>
          <w:rFonts w:ascii="Calibri" w:eastAsia="Calibri" w:hAnsi="Calibri" w:cs="Calibri"/>
        </w:rPr>
        <w:t xml:space="preserve">“Status”   </w:t>
      </w:r>
    </w:p>
    <w:p w14:paraId="0000000A" w14:textId="77777777" w:rsidR="00A85A30" w:rsidRDefault="00000000">
      <w:pPr>
        <w:numPr>
          <w:ilvl w:val="0"/>
          <w:numId w:val="1"/>
        </w:numPr>
        <w:rPr>
          <w:rFonts w:ascii="Calibri" w:eastAsia="Calibri" w:hAnsi="Calibri" w:cs="Calibri"/>
        </w:rPr>
      </w:pPr>
      <w:r>
        <w:rPr>
          <w:rFonts w:ascii="Calibri" w:eastAsia="Calibri" w:hAnsi="Calibri" w:cs="Calibri"/>
        </w:rPr>
        <w:t xml:space="preserve">Event Notes: timestamp and add any health </w:t>
      </w:r>
      <w:proofErr w:type="gramStart"/>
      <w:r>
        <w:rPr>
          <w:rFonts w:ascii="Calibri" w:eastAsia="Calibri" w:hAnsi="Calibri" w:cs="Calibri"/>
        </w:rPr>
        <w:t>notes</w:t>
      </w:r>
      <w:proofErr w:type="gramEnd"/>
    </w:p>
    <w:p w14:paraId="0000000B" w14:textId="77777777" w:rsidR="00A85A30" w:rsidRDefault="00000000">
      <w:pPr>
        <w:numPr>
          <w:ilvl w:val="0"/>
          <w:numId w:val="1"/>
        </w:numPr>
        <w:rPr>
          <w:rFonts w:ascii="Calibri" w:eastAsia="Calibri" w:hAnsi="Calibri" w:cs="Calibri"/>
        </w:rPr>
      </w:pPr>
      <w:r>
        <w:rPr>
          <w:rFonts w:ascii="Calibri" w:eastAsia="Calibri" w:hAnsi="Calibri" w:cs="Calibri"/>
        </w:rPr>
        <w:t xml:space="preserve">Click </w:t>
      </w:r>
      <w:proofErr w:type="gramStart"/>
      <w:r>
        <w:rPr>
          <w:rFonts w:ascii="Calibri" w:eastAsia="Calibri" w:hAnsi="Calibri" w:cs="Calibri"/>
        </w:rPr>
        <w:t>finish</w:t>
      </w:r>
      <w:proofErr w:type="gramEnd"/>
    </w:p>
    <w:p w14:paraId="0000000C" w14:textId="77777777" w:rsidR="00A85A30" w:rsidRDefault="00000000">
      <w:pPr>
        <w:numPr>
          <w:ilvl w:val="0"/>
          <w:numId w:val="1"/>
        </w:numPr>
        <w:rPr>
          <w:rFonts w:ascii="Calibri" w:eastAsia="Calibri" w:hAnsi="Calibri" w:cs="Calibri"/>
        </w:rPr>
      </w:pPr>
      <w:r>
        <w:rPr>
          <w:rFonts w:ascii="Calibri" w:eastAsia="Calibri" w:hAnsi="Calibri" w:cs="Calibri"/>
        </w:rPr>
        <w:t>When complete click “</w:t>
      </w:r>
      <w:proofErr w:type="gramStart"/>
      <w:r>
        <w:rPr>
          <w:rFonts w:ascii="Calibri" w:eastAsia="Calibri" w:hAnsi="Calibri" w:cs="Calibri"/>
        </w:rPr>
        <w:t>save</w:t>
      </w:r>
      <w:proofErr w:type="gramEnd"/>
      <w:r>
        <w:rPr>
          <w:rFonts w:ascii="Calibri" w:eastAsia="Calibri" w:hAnsi="Calibri" w:cs="Calibri"/>
        </w:rPr>
        <w:t>” on the far right top of the screen</w:t>
      </w:r>
    </w:p>
    <w:p w14:paraId="0000000D" w14:textId="77777777" w:rsidR="00A85A30" w:rsidRDefault="00A85A30">
      <w:pPr>
        <w:rPr>
          <w:rFonts w:ascii="Calibri" w:eastAsia="Calibri" w:hAnsi="Calibri" w:cs="Calibri"/>
        </w:rPr>
      </w:pPr>
    </w:p>
    <w:p w14:paraId="0000000E" w14:textId="77777777" w:rsidR="00A85A30" w:rsidRDefault="00000000">
      <w:pPr>
        <w:rPr>
          <w:rFonts w:ascii="Calibri" w:eastAsia="Calibri" w:hAnsi="Calibri" w:cs="Calibri"/>
          <w:i/>
        </w:rPr>
      </w:pPr>
      <w:r>
        <w:rPr>
          <w:rFonts w:ascii="Calibri" w:eastAsia="Calibri" w:hAnsi="Calibri" w:cs="Calibri"/>
          <w:i/>
        </w:rPr>
        <w:t>If the child has received a referral, follow-up assessment, formal evaluation or treatment</w:t>
      </w:r>
    </w:p>
    <w:p w14:paraId="0000000F" w14:textId="77777777" w:rsidR="00A85A30" w:rsidRDefault="00000000">
      <w:pPr>
        <w:numPr>
          <w:ilvl w:val="0"/>
          <w:numId w:val="4"/>
        </w:numPr>
        <w:rPr>
          <w:rFonts w:ascii="Calibri" w:eastAsia="Calibri" w:hAnsi="Calibri" w:cs="Calibri"/>
        </w:rPr>
      </w:pPr>
      <w:r>
        <w:rPr>
          <w:rFonts w:ascii="Calibri" w:eastAsia="Calibri" w:hAnsi="Calibri" w:cs="Calibri"/>
        </w:rPr>
        <w:t>Add Action and code appropriately - the appropriate box will automatically be checked</w:t>
      </w:r>
    </w:p>
    <w:p w14:paraId="00000010" w14:textId="77777777" w:rsidR="00A85A30" w:rsidRDefault="00000000">
      <w:pPr>
        <w:numPr>
          <w:ilvl w:val="0"/>
          <w:numId w:val="4"/>
        </w:numPr>
        <w:rPr>
          <w:rFonts w:ascii="Calibri" w:eastAsia="Calibri" w:hAnsi="Calibri" w:cs="Calibri"/>
        </w:rPr>
      </w:pPr>
      <w:r>
        <w:rPr>
          <w:rFonts w:ascii="Calibri" w:eastAsia="Calibri" w:hAnsi="Calibri" w:cs="Calibri"/>
        </w:rPr>
        <w:t xml:space="preserve">Continue to add notes regarding communication under this </w:t>
      </w:r>
      <w:proofErr w:type="gramStart"/>
      <w:r>
        <w:rPr>
          <w:rFonts w:ascii="Calibri" w:eastAsia="Calibri" w:hAnsi="Calibri" w:cs="Calibri"/>
        </w:rPr>
        <w:t>Action</w:t>
      </w:r>
      <w:proofErr w:type="gramEnd"/>
    </w:p>
    <w:p w14:paraId="00000011" w14:textId="77777777" w:rsidR="00A85A30" w:rsidRDefault="00A85A30">
      <w:pPr>
        <w:rPr>
          <w:rFonts w:ascii="Calibri" w:eastAsia="Calibri" w:hAnsi="Calibri" w:cs="Calibri"/>
          <w:i/>
        </w:rPr>
      </w:pPr>
    </w:p>
    <w:p w14:paraId="00000012" w14:textId="77777777" w:rsidR="00A85A30" w:rsidRDefault="00000000">
      <w:pPr>
        <w:rPr>
          <w:rFonts w:ascii="Calibri" w:eastAsia="Calibri" w:hAnsi="Calibri" w:cs="Calibri"/>
          <w:i/>
        </w:rPr>
      </w:pPr>
      <w:r>
        <w:rPr>
          <w:rFonts w:ascii="Calibri" w:eastAsia="Calibri" w:hAnsi="Calibri" w:cs="Calibri"/>
          <w:i/>
        </w:rPr>
        <w:t xml:space="preserve">If the child has been diagnosed by a health professional with a chronic condition, regardless of when the condition was first </w:t>
      </w:r>
      <w:proofErr w:type="gramStart"/>
      <w:r>
        <w:rPr>
          <w:rFonts w:ascii="Calibri" w:eastAsia="Calibri" w:hAnsi="Calibri" w:cs="Calibri"/>
          <w:i/>
        </w:rPr>
        <w:t>diagnosed,</w:t>
      </w:r>
      <w:proofErr w:type="gramEnd"/>
      <w:r>
        <w:rPr>
          <w:rFonts w:ascii="Calibri" w:eastAsia="Calibri" w:hAnsi="Calibri" w:cs="Calibri"/>
          <w:i/>
        </w:rPr>
        <w:t xml:space="preserve"> you will note in Child Plus:</w:t>
      </w:r>
    </w:p>
    <w:p w14:paraId="00000013" w14:textId="77777777" w:rsidR="00A85A30" w:rsidRDefault="00000000">
      <w:pPr>
        <w:numPr>
          <w:ilvl w:val="0"/>
          <w:numId w:val="3"/>
        </w:numPr>
        <w:rPr>
          <w:rFonts w:ascii="Calibri" w:eastAsia="Calibri" w:hAnsi="Calibri" w:cs="Calibri"/>
        </w:rPr>
      </w:pPr>
      <w:r>
        <w:rPr>
          <w:rFonts w:ascii="Calibri" w:eastAsia="Calibri" w:hAnsi="Calibri" w:cs="Calibri"/>
        </w:rPr>
        <w:t>Go to Chronic Conditions (to the lower right)</w:t>
      </w:r>
    </w:p>
    <w:p w14:paraId="00000014" w14:textId="77777777" w:rsidR="00A85A30" w:rsidRDefault="00000000">
      <w:pPr>
        <w:numPr>
          <w:ilvl w:val="1"/>
          <w:numId w:val="3"/>
        </w:numPr>
        <w:rPr>
          <w:rFonts w:ascii="Calibri" w:eastAsia="Calibri" w:hAnsi="Calibri" w:cs="Calibri"/>
        </w:rPr>
      </w:pPr>
      <w:r>
        <w:rPr>
          <w:rFonts w:ascii="Calibri" w:eastAsia="Calibri" w:hAnsi="Calibri" w:cs="Calibri"/>
        </w:rPr>
        <w:t>Click on Diagnosed with a Chronic Condition and choose the condition OR</w:t>
      </w:r>
    </w:p>
    <w:p w14:paraId="00000015" w14:textId="77777777" w:rsidR="00A85A30" w:rsidRDefault="00000000">
      <w:pPr>
        <w:numPr>
          <w:ilvl w:val="1"/>
          <w:numId w:val="3"/>
        </w:numPr>
        <w:rPr>
          <w:rFonts w:ascii="Calibri" w:eastAsia="Calibri" w:hAnsi="Calibri" w:cs="Calibri"/>
        </w:rPr>
      </w:pPr>
      <w:r>
        <w:rPr>
          <w:rFonts w:ascii="Calibri" w:eastAsia="Calibri" w:hAnsi="Calibri" w:cs="Calibri"/>
        </w:rPr>
        <w:t>If they have not been treated Click on Did Not Receive Treatment and choose the reason from the drop down box</w:t>
      </w:r>
    </w:p>
    <w:p w14:paraId="00000016" w14:textId="77777777" w:rsidR="00A85A30" w:rsidRDefault="00000000">
      <w:pPr>
        <w:numPr>
          <w:ilvl w:val="1"/>
          <w:numId w:val="3"/>
        </w:numPr>
        <w:rPr>
          <w:rFonts w:ascii="Calibri" w:eastAsia="Calibri" w:hAnsi="Calibri" w:cs="Calibri"/>
        </w:rPr>
      </w:pPr>
      <w:r>
        <w:rPr>
          <w:rFonts w:ascii="Calibri" w:eastAsia="Calibri" w:hAnsi="Calibri" w:cs="Calibri"/>
        </w:rPr>
        <w:t xml:space="preserve">You will only have to do this once and it will appear for future </w:t>
      </w:r>
      <w:proofErr w:type="gramStart"/>
      <w:r>
        <w:rPr>
          <w:rFonts w:ascii="Calibri" w:eastAsia="Calibri" w:hAnsi="Calibri" w:cs="Calibri"/>
        </w:rPr>
        <w:t>WBC’s</w:t>
      </w:r>
      <w:proofErr w:type="gramEnd"/>
    </w:p>
    <w:p w14:paraId="00000017" w14:textId="77777777" w:rsidR="00A85A30" w:rsidRDefault="00000000">
      <w:pPr>
        <w:rPr>
          <w:rFonts w:ascii="Calibri" w:eastAsia="Calibri" w:hAnsi="Calibri" w:cs="Calibri"/>
        </w:rPr>
      </w:pPr>
      <w:r>
        <w:rPr>
          <w:rFonts w:ascii="Calibri" w:eastAsia="Calibri" w:hAnsi="Calibri" w:cs="Calibri"/>
        </w:rPr>
        <w:t xml:space="preserve"> </w:t>
      </w:r>
    </w:p>
    <w:p w14:paraId="00000018" w14:textId="77777777" w:rsidR="00A85A30" w:rsidRDefault="00000000">
      <w:pPr>
        <w:numPr>
          <w:ilvl w:val="0"/>
          <w:numId w:val="2"/>
        </w:numPr>
        <w:rPr>
          <w:rFonts w:ascii="Calibri" w:eastAsia="Calibri" w:hAnsi="Calibri" w:cs="Calibri"/>
        </w:rPr>
      </w:pPr>
      <w:r>
        <w:rPr>
          <w:rFonts w:ascii="Calibri" w:eastAsia="Calibri" w:hAnsi="Calibri" w:cs="Calibri"/>
        </w:rPr>
        <w:t xml:space="preserve">Be sure to add documentation under the attachment </w:t>
      </w:r>
      <w:proofErr w:type="gramStart"/>
      <w:r>
        <w:rPr>
          <w:rFonts w:ascii="Calibri" w:eastAsia="Calibri" w:hAnsi="Calibri" w:cs="Calibri"/>
        </w:rPr>
        <w:t>tab</w:t>
      </w:r>
      <w:proofErr w:type="gramEnd"/>
    </w:p>
    <w:p w14:paraId="00000019" w14:textId="77777777" w:rsidR="00A85A30" w:rsidRDefault="00A85A30">
      <w:pPr>
        <w:ind w:left="360"/>
        <w:rPr>
          <w:rFonts w:ascii="Calibri" w:eastAsia="Calibri" w:hAnsi="Calibri" w:cs="Calibri"/>
        </w:rPr>
      </w:pPr>
    </w:p>
    <w:p w14:paraId="0000001A" w14:textId="77777777" w:rsidR="00A85A30" w:rsidRDefault="00000000">
      <w:pPr>
        <w:numPr>
          <w:ilvl w:val="0"/>
          <w:numId w:val="6"/>
        </w:numPr>
        <w:rPr>
          <w:rFonts w:ascii="Calibri" w:eastAsia="Calibri" w:hAnsi="Calibri" w:cs="Calibri"/>
        </w:rPr>
      </w:pPr>
      <w:r>
        <w:rPr>
          <w:rFonts w:ascii="Calibri" w:eastAsia="Calibri" w:hAnsi="Calibri" w:cs="Calibri"/>
        </w:rPr>
        <w:t>Under Growth enter the child’s weight, height, and</w:t>
      </w:r>
      <w:r>
        <w:rPr>
          <w:rFonts w:ascii="Calibri" w:eastAsia="Calibri" w:hAnsi="Calibri" w:cs="Calibri"/>
          <w:color w:val="FF0000"/>
        </w:rPr>
        <w:t xml:space="preserve"> </w:t>
      </w:r>
      <w:r>
        <w:rPr>
          <w:rFonts w:ascii="Calibri" w:eastAsia="Calibri" w:hAnsi="Calibri" w:cs="Calibri"/>
        </w:rPr>
        <w:t>head circumference if one is given.</w:t>
      </w:r>
    </w:p>
    <w:p w14:paraId="0000001B" w14:textId="77777777" w:rsidR="00A85A30" w:rsidRDefault="00000000">
      <w:pPr>
        <w:numPr>
          <w:ilvl w:val="1"/>
          <w:numId w:val="6"/>
        </w:numPr>
        <w:rPr>
          <w:rFonts w:ascii="Calibri" w:eastAsia="Calibri" w:hAnsi="Calibri" w:cs="Calibri"/>
        </w:rPr>
      </w:pPr>
      <w:r>
        <w:rPr>
          <w:rFonts w:ascii="Calibri" w:eastAsia="Calibri" w:hAnsi="Calibri" w:cs="Calibri"/>
        </w:rPr>
        <w:t>If needing to convert measurements of weight, height, or head circumference, put your cursor in the appropriate box, and click “</w:t>
      </w:r>
      <w:proofErr w:type="gramStart"/>
      <w:r>
        <w:rPr>
          <w:rFonts w:ascii="Calibri" w:eastAsia="Calibri" w:hAnsi="Calibri" w:cs="Calibri"/>
        </w:rPr>
        <w:t>convert</w:t>
      </w:r>
      <w:proofErr w:type="gramEnd"/>
      <w:r>
        <w:rPr>
          <w:rFonts w:ascii="Calibri" w:eastAsia="Calibri" w:hAnsi="Calibri" w:cs="Calibri"/>
        </w:rPr>
        <w:t>”</w:t>
      </w:r>
    </w:p>
    <w:p w14:paraId="0000001C" w14:textId="77777777" w:rsidR="00A85A30" w:rsidRDefault="00000000">
      <w:pPr>
        <w:numPr>
          <w:ilvl w:val="1"/>
          <w:numId w:val="6"/>
        </w:numPr>
        <w:rPr>
          <w:rFonts w:ascii="Calibri" w:eastAsia="Calibri" w:hAnsi="Calibri" w:cs="Calibri"/>
        </w:rPr>
      </w:pPr>
      <w:r>
        <w:rPr>
          <w:rFonts w:ascii="Calibri" w:eastAsia="Calibri" w:hAnsi="Calibri" w:cs="Calibri"/>
        </w:rPr>
        <w:t xml:space="preserve">Math example: if you get a weight as 22.75 </w:t>
      </w:r>
      <w:proofErr w:type="spellStart"/>
      <w:r>
        <w:rPr>
          <w:rFonts w:ascii="Calibri" w:eastAsia="Calibri" w:hAnsi="Calibri" w:cs="Calibri"/>
        </w:rPr>
        <w:t>lbs</w:t>
      </w:r>
      <w:proofErr w:type="spellEnd"/>
      <w:r>
        <w:rPr>
          <w:rFonts w:ascii="Calibri" w:eastAsia="Calibri" w:hAnsi="Calibri" w:cs="Calibri"/>
        </w:rPr>
        <w:t xml:space="preserve"> you will need to convert .75 </w:t>
      </w:r>
      <w:proofErr w:type="spellStart"/>
      <w:r>
        <w:rPr>
          <w:rFonts w:ascii="Calibri" w:eastAsia="Calibri" w:hAnsi="Calibri" w:cs="Calibri"/>
        </w:rPr>
        <w:t>lb</w:t>
      </w:r>
      <w:proofErr w:type="spellEnd"/>
      <w:r>
        <w:rPr>
          <w:rFonts w:ascii="Calibri" w:eastAsia="Calibri" w:hAnsi="Calibri" w:cs="Calibri"/>
        </w:rPr>
        <w:t xml:space="preserve"> into ounces. Ex .75 x 16 = 12oz</w:t>
      </w:r>
    </w:p>
    <w:p w14:paraId="0000001D" w14:textId="77777777" w:rsidR="00A85A30" w:rsidRDefault="00000000">
      <w:pPr>
        <w:rPr>
          <w:rFonts w:ascii="Calibri" w:eastAsia="Calibri" w:hAnsi="Calibri" w:cs="Calibri"/>
        </w:rPr>
      </w:pPr>
      <w:r>
        <w:rPr>
          <w:rFonts w:ascii="Calibri" w:eastAsia="Calibri" w:hAnsi="Calibri" w:cs="Calibri"/>
        </w:rPr>
        <w:t xml:space="preserve"> </w:t>
      </w:r>
    </w:p>
    <w:p w14:paraId="0000001E" w14:textId="77777777" w:rsidR="00A85A30" w:rsidRDefault="00000000">
      <w:pPr>
        <w:ind w:left="360"/>
        <w:rPr>
          <w:rFonts w:ascii="Calibri" w:eastAsia="Calibri" w:hAnsi="Calibri" w:cs="Calibri"/>
        </w:rPr>
      </w:pPr>
      <w:r>
        <w:rPr>
          <w:rFonts w:ascii="Calibri" w:eastAsia="Calibri" w:hAnsi="Calibri" w:cs="Calibri"/>
        </w:rPr>
        <w:t xml:space="preserve">*Open the next appointment event upon completion or expiration of the current event. This will be used to document the next upcoming health event. Use the due date as the scheduled date until the appointment is made and then change the appointment date to the scheduled appointment date. </w:t>
      </w:r>
    </w:p>
    <w:p w14:paraId="0000001F" w14:textId="77777777" w:rsidR="00A85A30" w:rsidRDefault="00A85A30">
      <w:pPr>
        <w:ind w:left="360"/>
        <w:rPr>
          <w:rFonts w:ascii="Calibri" w:eastAsia="Calibri" w:hAnsi="Calibri" w:cs="Calibri"/>
        </w:rPr>
      </w:pPr>
    </w:p>
    <w:p w14:paraId="00000020" w14:textId="77777777" w:rsidR="00A85A30" w:rsidRDefault="00000000">
      <w:pPr>
        <w:ind w:left="360"/>
        <w:rPr>
          <w:rFonts w:ascii="Calibri" w:eastAsia="Calibri" w:hAnsi="Calibri" w:cs="Calibri"/>
        </w:rPr>
      </w:pPr>
      <w:r>
        <w:rPr>
          <w:rFonts w:ascii="Calibri" w:eastAsia="Calibri" w:hAnsi="Calibri" w:cs="Calibri"/>
        </w:rPr>
        <w:t>I</w:t>
      </w:r>
    </w:p>
    <w:p w14:paraId="00000021" w14:textId="77777777" w:rsidR="00A85A30" w:rsidRDefault="00A85A30"/>
    <w:sectPr w:rsidR="00A85A3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E992B" w14:textId="77777777" w:rsidR="00D02579" w:rsidRDefault="00D02579">
      <w:pPr>
        <w:spacing w:line="240" w:lineRule="auto"/>
      </w:pPr>
      <w:r>
        <w:separator/>
      </w:r>
    </w:p>
  </w:endnote>
  <w:endnote w:type="continuationSeparator" w:id="0">
    <w:p w14:paraId="1D75009D" w14:textId="77777777" w:rsidR="00D02579" w:rsidRDefault="00D025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A85A30" w:rsidRDefault="00000000">
    <w:pPr>
      <w:rPr>
        <w:rFonts w:ascii="Calibri" w:eastAsia="Calibri" w:hAnsi="Calibri" w:cs="Calibri"/>
        <w:sz w:val="18"/>
        <w:szCs w:val="18"/>
      </w:rPr>
    </w:pPr>
    <w:r>
      <w:rPr>
        <w:rFonts w:ascii="Calibri" w:eastAsia="Calibri" w:hAnsi="Calibri" w:cs="Calibri"/>
        <w:sz w:val="18"/>
        <w:szCs w:val="18"/>
      </w:rPr>
      <w:t>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507A" w14:textId="77777777" w:rsidR="00D02579" w:rsidRDefault="00D02579">
      <w:pPr>
        <w:spacing w:line="240" w:lineRule="auto"/>
      </w:pPr>
      <w:r>
        <w:separator/>
      </w:r>
    </w:p>
  </w:footnote>
  <w:footnote w:type="continuationSeparator" w:id="0">
    <w:p w14:paraId="2CC88F7F" w14:textId="77777777" w:rsidR="00D02579" w:rsidRDefault="00D025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A85A30" w:rsidRDefault="00000000">
    <w:pPr>
      <w:jc w:val="center"/>
      <w:rPr>
        <w:b/>
      </w:rPr>
    </w:pPr>
    <w:r>
      <w:rPr>
        <w:rFonts w:ascii="Calibri" w:eastAsia="Calibri" w:hAnsi="Calibri" w:cs="Calibri"/>
        <w:b/>
        <w:sz w:val="24"/>
        <w:szCs w:val="24"/>
      </w:rPr>
      <w:t>Add Health Events</w:t>
    </w:r>
    <w:r>
      <w:rPr>
        <w:b/>
      </w:rPr>
      <w:t xml:space="preserve"> </w:t>
    </w:r>
  </w:p>
  <w:p w14:paraId="00000023" w14:textId="77777777" w:rsidR="00A85A30" w:rsidRDefault="00000000">
    <w:pPr>
      <w:jc w:val="center"/>
      <w:rPr>
        <w:rFonts w:ascii="Calibri" w:eastAsia="Calibri" w:hAnsi="Calibri" w:cs="Calibri"/>
      </w:rPr>
    </w:pPr>
    <w:r>
      <w:rPr>
        <w:rFonts w:ascii="Calibri" w:eastAsia="Calibri" w:hAnsi="Calibri" w:cs="Calibri"/>
      </w:rPr>
      <w:t>(WCC, Growth Assessment, Developmental, Physical, Nutrition)</w:t>
    </w:r>
  </w:p>
  <w:p w14:paraId="00000024" w14:textId="77777777" w:rsidR="00A85A30" w:rsidRDefault="00A85A30">
    <w:pPr>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1743"/>
    <w:multiLevelType w:val="multilevel"/>
    <w:tmpl w:val="48DC6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C02147"/>
    <w:multiLevelType w:val="multilevel"/>
    <w:tmpl w:val="A8B4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876F51"/>
    <w:multiLevelType w:val="multilevel"/>
    <w:tmpl w:val="A63CC3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4D04773"/>
    <w:multiLevelType w:val="multilevel"/>
    <w:tmpl w:val="8954F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797CD8"/>
    <w:multiLevelType w:val="multilevel"/>
    <w:tmpl w:val="685E5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DF60390"/>
    <w:multiLevelType w:val="multilevel"/>
    <w:tmpl w:val="B1988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9890744">
    <w:abstractNumId w:val="4"/>
  </w:num>
  <w:num w:numId="2" w16cid:durableId="1036731820">
    <w:abstractNumId w:val="1"/>
  </w:num>
  <w:num w:numId="3" w16cid:durableId="80369302">
    <w:abstractNumId w:val="0"/>
  </w:num>
  <w:num w:numId="4" w16cid:durableId="1866096781">
    <w:abstractNumId w:val="5"/>
  </w:num>
  <w:num w:numId="5" w16cid:durableId="182865023">
    <w:abstractNumId w:val="2"/>
  </w:num>
  <w:num w:numId="6" w16cid:durableId="455106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A30"/>
    <w:rsid w:val="00A85A30"/>
    <w:rsid w:val="00D02579"/>
    <w:rsid w:val="00F2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06EC3-9D74-46DA-835A-0B41FB52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Berden</dc:creator>
  <cp:lastModifiedBy>Corey Berden</cp:lastModifiedBy>
  <cp:revision>2</cp:revision>
  <dcterms:created xsi:type="dcterms:W3CDTF">2023-02-23T17:20:00Z</dcterms:created>
  <dcterms:modified xsi:type="dcterms:W3CDTF">2023-02-23T17:20:00Z</dcterms:modified>
</cp:coreProperties>
</file>